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796B3" w14:textId="77777777" w:rsidR="008842E1" w:rsidRPr="00992471" w:rsidRDefault="008842E1" w:rsidP="007F0424">
      <w:pPr>
        <w:ind w:left="-540"/>
        <w:jc w:val="center"/>
        <w:rPr>
          <w:rFonts w:ascii="Montserrat" w:eastAsia="Montserrat" w:hAnsi="Montserrat" w:cs="Montserrat"/>
          <w:b/>
          <w:sz w:val="20"/>
          <w:szCs w:val="20"/>
        </w:rPr>
      </w:pPr>
      <w:r w:rsidRPr="00992471">
        <w:rPr>
          <w:rFonts w:ascii="Montserrat" w:eastAsia="Montserrat" w:hAnsi="Montserrat" w:cs="Montserrat"/>
          <w:b/>
          <w:sz w:val="20"/>
          <w:szCs w:val="20"/>
        </w:rPr>
        <w:t>Control de versiones del documento</w:t>
      </w:r>
    </w:p>
    <w:tbl>
      <w:tblPr>
        <w:tblW w:w="95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5"/>
        <w:gridCol w:w="1425"/>
        <w:gridCol w:w="3277"/>
        <w:gridCol w:w="3705"/>
      </w:tblGrid>
      <w:tr w:rsidR="007F0424" w:rsidRPr="00992471" w14:paraId="2884D22C" w14:textId="77777777" w:rsidTr="007F0424">
        <w:trPr>
          <w:trHeight w:val="144"/>
          <w:jc w:val="center"/>
        </w:trPr>
        <w:tc>
          <w:tcPr>
            <w:tcW w:w="1135" w:type="dxa"/>
            <w:tcBorders>
              <w:right w:val="single" w:sz="4" w:space="0" w:color="000000"/>
            </w:tcBorders>
            <w:shd w:val="clear" w:color="auto" w:fill="D9D9D9"/>
            <w:vAlign w:val="center"/>
          </w:tcPr>
          <w:p w14:paraId="5251806D" w14:textId="77777777" w:rsidR="007F0424" w:rsidRPr="00992471" w:rsidRDefault="007F0424" w:rsidP="007F0424">
            <w:pPr>
              <w:jc w:val="center"/>
              <w:rPr>
                <w:rFonts w:ascii="Montserrat" w:eastAsia="Montserrat" w:hAnsi="Montserrat" w:cs="Montserrat"/>
                <w:b/>
                <w:sz w:val="20"/>
                <w:szCs w:val="20"/>
              </w:rPr>
            </w:pPr>
            <w:bookmarkStart w:id="0" w:name="_Hlk110596621"/>
            <w:r w:rsidRPr="00992471">
              <w:rPr>
                <w:rFonts w:ascii="Montserrat" w:eastAsia="Montserrat" w:hAnsi="Montserrat" w:cs="Montserrat"/>
                <w:b/>
                <w:sz w:val="20"/>
                <w:szCs w:val="20"/>
              </w:rPr>
              <w:t>Versión</w:t>
            </w:r>
          </w:p>
        </w:tc>
        <w:tc>
          <w:tcPr>
            <w:tcW w:w="1425" w:type="dxa"/>
            <w:tcBorders>
              <w:right w:val="single" w:sz="4" w:space="0" w:color="000000"/>
            </w:tcBorders>
            <w:shd w:val="clear" w:color="auto" w:fill="D9D9D9"/>
            <w:vAlign w:val="center"/>
          </w:tcPr>
          <w:p w14:paraId="1BB8C4A5" w14:textId="77777777" w:rsidR="007F0424" w:rsidRPr="00992471" w:rsidRDefault="007F0424" w:rsidP="007F0424">
            <w:pPr>
              <w:jc w:val="center"/>
              <w:rPr>
                <w:rFonts w:ascii="Montserrat" w:eastAsia="Montserrat" w:hAnsi="Montserrat" w:cs="Montserrat"/>
                <w:b/>
                <w:sz w:val="20"/>
                <w:szCs w:val="20"/>
              </w:rPr>
            </w:pPr>
            <w:r w:rsidRPr="00992471">
              <w:rPr>
                <w:rFonts w:ascii="Montserrat" w:eastAsia="Montserrat" w:hAnsi="Montserrat" w:cs="Montserrat"/>
                <w:b/>
                <w:sz w:val="20"/>
                <w:szCs w:val="20"/>
              </w:rPr>
              <w:t>Fecha</w:t>
            </w:r>
          </w:p>
        </w:tc>
        <w:tc>
          <w:tcPr>
            <w:tcW w:w="3277" w:type="dxa"/>
            <w:tcBorders>
              <w:right w:val="single" w:sz="4" w:space="0" w:color="000000"/>
            </w:tcBorders>
            <w:shd w:val="clear" w:color="auto" w:fill="D9D9D9"/>
            <w:vAlign w:val="center"/>
          </w:tcPr>
          <w:p w14:paraId="1A5CA8C3" w14:textId="77777777" w:rsidR="007F0424" w:rsidRPr="00992471" w:rsidRDefault="007F0424" w:rsidP="007F0424">
            <w:pPr>
              <w:jc w:val="center"/>
              <w:rPr>
                <w:rFonts w:ascii="Montserrat" w:eastAsia="Montserrat" w:hAnsi="Montserrat" w:cs="Montserrat"/>
                <w:b/>
                <w:sz w:val="20"/>
                <w:szCs w:val="20"/>
              </w:rPr>
            </w:pPr>
            <w:r w:rsidRPr="00992471">
              <w:rPr>
                <w:rFonts w:ascii="Montserrat" w:eastAsia="Montserrat" w:hAnsi="Montserrat" w:cs="Montserrat"/>
                <w:b/>
                <w:sz w:val="20"/>
                <w:szCs w:val="20"/>
              </w:rPr>
              <w:t>Descripción</w:t>
            </w:r>
          </w:p>
        </w:tc>
        <w:tc>
          <w:tcPr>
            <w:tcW w:w="3705" w:type="dxa"/>
            <w:tcBorders>
              <w:left w:val="single" w:sz="4" w:space="0" w:color="000000"/>
              <w:right w:val="single" w:sz="4" w:space="0" w:color="000000"/>
            </w:tcBorders>
            <w:shd w:val="clear" w:color="auto" w:fill="D9D9D9"/>
            <w:vAlign w:val="center"/>
          </w:tcPr>
          <w:p w14:paraId="6FC30ADE" w14:textId="77777777" w:rsidR="007F0424" w:rsidRPr="00992471" w:rsidRDefault="007F0424" w:rsidP="007F0424">
            <w:pPr>
              <w:jc w:val="center"/>
              <w:rPr>
                <w:rFonts w:ascii="Montserrat" w:eastAsia="Montserrat" w:hAnsi="Montserrat" w:cs="Montserrat"/>
                <w:b/>
                <w:sz w:val="20"/>
                <w:szCs w:val="20"/>
              </w:rPr>
            </w:pPr>
            <w:r w:rsidRPr="00992471">
              <w:rPr>
                <w:rFonts w:ascii="Montserrat" w:eastAsia="Montserrat" w:hAnsi="Montserrat" w:cs="Montserrat"/>
                <w:b/>
                <w:sz w:val="20"/>
                <w:szCs w:val="20"/>
              </w:rPr>
              <w:t>Responsable</w:t>
            </w:r>
          </w:p>
        </w:tc>
      </w:tr>
      <w:tr w:rsidR="007F0424" w:rsidRPr="00992471" w14:paraId="347A7A04" w14:textId="77777777" w:rsidTr="007F0424">
        <w:trPr>
          <w:trHeight w:val="276"/>
          <w:jc w:val="center"/>
        </w:trPr>
        <w:tc>
          <w:tcPr>
            <w:tcW w:w="1135" w:type="dxa"/>
            <w:tcBorders>
              <w:right w:val="single" w:sz="4" w:space="0" w:color="000000"/>
            </w:tcBorders>
            <w:vAlign w:val="center"/>
          </w:tcPr>
          <w:p w14:paraId="0A7FAEA4" w14:textId="77777777" w:rsidR="007F0424" w:rsidRPr="00992471" w:rsidRDefault="007F0424" w:rsidP="007F0424">
            <w:pPr>
              <w:jc w:val="center"/>
              <w:rPr>
                <w:rFonts w:ascii="Montserrat" w:eastAsia="Montserrat" w:hAnsi="Montserrat" w:cs="Montserrat"/>
                <w:sz w:val="20"/>
                <w:szCs w:val="20"/>
              </w:rPr>
            </w:pPr>
            <w:r w:rsidRPr="00992471">
              <w:rPr>
                <w:rFonts w:ascii="Montserrat" w:eastAsia="Montserrat" w:hAnsi="Montserrat" w:cs="Montserrat"/>
                <w:sz w:val="20"/>
                <w:szCs w:val="20"/>
              </w:rPr>
              <w:t>0.1</w:t>
            </w:r>
          </w:p>
        </w:tc>
        <w:tc>
          <w:tcPr>
            <w:tcW w:w="1425" w:type="dxa"/>
            <w:tcBorders>
              <w:right w:val="single" w:sz="4" w:space="0" w:color="000000"/>
            </w:tcBorders>
            <w:vAlign w:val="center"/>
          </w:tcPr>
          <w:p w14:paraId="5F5B7615" w14:textId="166BDF8B" w:rsidR="007F0424" w:rsidRPr="00992471" w:rsidRDefault="000A1767" w:rsidP="007F0424">
            <w:pPr>
              <w:tabs>
                <w:tab w:val="left" w:pos="1100"/>
                <w:tab w:val="right" w:pos="9771"/>
              </w:tabs>
              <w:jc w:val="center"/>
              <w:rPr>
                <w:rFonts w:ascii="Montserrat" w:eastAsia="Montserrat" w:hAnsi="Montserrat" w:cs="Montserrat"/>
                <w:sz w:val="20"/>
                <w:szCs w:val="20"/>
              </w:rPr>
            </w:pPr>
            <w:r w:rsidRPr="00992471">
              <w:rPr>
                <w:rFonts w:ascii="Montserrat" w:eastAsia="Montserrat" w:hAnsi="Montserrat" w:cs="Montserrat"/>
                <w:sz w:val="20"/>
                <w:szCs w:val="20"/>
              </w:rPr>
              <w:t>18</w:t>
            </w:r>
            <w:r w:rsidR="007F0424" w:rsidRPr="00992471">
              <w:rPr>
                <w:rFonts w:ascii="Montserrat" w:eastAsia="Montserrat" w:hAnsi="Montserrat" w:cs="Montserrat"/>
                <w:sz w:val="20"/>
                <w:szCs w:val="20"/>
              </w:rPr>
              <w:t>/</w:t>
            </w:r>
            <w:r w:rsidR="00E55356" w:rsidRPr="00992471">
              <w:rPr>
                <w:rFonts w:ascii="Montserrat" w:eastAsia="Montserrat" w:hAnsi="Montserrat" w:cs="Montserrat"/>
                <w:sz w:val="20"/>
                <w:szCs w:val="20"/>
              </w:rPr>
              <w:t>02</w:t>
            </w:r>
            <w:r w:rsidR="007F0424" w:rsidRPr="00992471">
              <w:rPr>
                <w:rFonts w:ascii="Montserrat" w:eastAsia="Montserrat" w:hAnsi="Montserrat" w:cs="Montserrat"/>
                <w:sz w:val="20"/>
                <w:szCs w:val="20"/>
              </w:rPr>
              <w:t>/202</w:t>
            </w:r>
            <w:r w:rsidR="00E55356" w:rsidRPr="00992471">
              <w:rPr>
                <w:rFonts w:ascii="Montserrat" w:eastAsia="Montserrat" w:hAnsi="Montserrat" w:cs="Montserrat"/>
                <w:sz w:val="20"/>
                <w:szCs w:val="20"/>
              </w:rPr>
              <w:t>6</w:t>
            </w:r>
          </w:p>
        </w:tc>
        <w:tc>
          <w:tcPr>
            <w:tcW w:w="3277" w:type="dxa"/>
            <w:tcBorders>
              <w:right w:val="single" w:sz="4" w:space="0" w:color="000000"/>
            </w:tcBorders>
            <w:vAlign w:val="center"/>
          </w:tcPr>
          <w:p w14:paraId="52CDFFC9" w14:textId="77777777" w:rsidR="007F0424" w:rsidRPr="00992471" w:rsidRDefault="007F0424" w:rsidP="007F0424">
            <w:pPr>
              <w:jc w:val="center"/>
              <w:rPr>
                <w:rFonts w:ascii="Montserrat" w:eastAsia="Montserrat" w:hAnsi="Montserrat" w:cs="Montserrat"/>
                <w:sz w:val="20"/>
                <w:szCs w:val="20"/>
              </w:rPr>
            </w:pPr>
            <w:r w:rsidRPr="00992471">
              <w:rPr>
                <w:rFonts w:ascii="Montserrat" w:eastAsia="Montserrat" w:hAnsi="Montserrat" w:cs="Montserrat"/>
                <w:sz w:val="20"/>
                <w:szCs w:val="20"/>
              </w:rPr>
              <w:t>Elaboración de documento</w:t>
            </w:r>
          </w:p>
        </w:tc>
        <w:tc>
          <w:tcPr>
            <w:tcW w:w="3705" w:type="dxa"/>
            <w:tcBorders>
              <w:left w:val="single" w:sz="4" w:space="0" w:color="000000"/>
              <w:right w:val="single" w:sz="4" w:space="0" w:color="000000"/>
            </w:tcBorders>
            <w:vAlign w:val="center"/>
          </w:tcPr>
          <w:p w14:paraId="43DA9B09" w14:textId="77777777" w:rsidR="007F0424" w:rsidRPr="00992471" w:rsidRDefault="007F0424" w:rsidP="007F0424">
            <w:pPr>
              <w:jc w:val="center"/>
              <w:rPr>
                <w:rFonts w:ascii="Montserrat" w:eastAsia="Montserrat" w:hAnsi="Montserrat" w:cs="Montserrat"/>
                <w:sz w:val="20"/>
                <w:szCs w:val="20"/>
              </w:rPr>
            </w:pPr>
            <w:r w:rsidRPr="00992471">
              <w:rPr>
                <w:rFonts w:ascii="Montserrat" w:eastAsia="Montserrat" w:hAnsi="Montserrat" w:cs="Montserrat"/>
                <w:sz w:val="20"/>
                <w:szCs w:val="20"/>
              </w:rPr>
              <w:t>Ing. Héctor Javier Reyes Oropeza</w:t>
            </w:r>
          </w:p>
        </w:tc>
      </w:tr>
      <w:tr w:rsidR="00370FDC" w:rsidRPr="00992471" w14:paraId="41CADF0C" w14:textId="77777777" w:rsidTr="007F0424">
        <w:trPr>
          <w:trHeight w:val="276"/>
          <w:jc w:val="center"/>
        </w:trPr>
        <w:tc>
          <w:tcPr>
            <w:tcW w:w="1135" w:type="dxa"/>
            <w:tcBorders>
              <w:right w:val="single" w:sz="4" w:space="0" w:color="000000"/>
            </w:tcBorders>
            <w:vAlign w:val="center"/>
          </w:tcPr>
          <w:p w14:paraId="033E5B8C" w14:textId="009A4BD1" w:rsidR="00370FDC" w:rsidRPr="00992471" w:rsidRDefault="00370FDC" w:rsidP="00370FDC">
            <w:pPr>
              <w:jc w:val="center"/>
              <w:rPr>
                <w:rFonts w:ascii="Montserrat" w:eastAsia="Montserrat" w:hAnsi="Montserrat" w:cs="Montserrat"/>
                <w:sz w:val="20"/>
                <w:szCs w:val="20"/>
              </w:rPr>
            </w:pPr>
            <w:r w:rsidRPr="00992471">
              <w:rPr>
                <w:rFonts w:ascii="Montserrat" w:eastAsia="Montserrat" w:hAnsi="Montserrat" w:cs="Montserrat"/>
                <w:sz w:val="20"/>
                <w:szCs w:val="20"/>
              </w:rPr>
              <w:t>0.2</w:t>
            </w:r>
          </w:p>
        </w:tc>
        <w:tc>
          <w:tcPr>
            <w:tcW w:w="1425" w:type="dxa"/>
            <w:tcBorders>
              <w:right w:val="single" w:sz="4" w:space="0" w:color="000000"/>
            </w:tcBorders>
            <w:vAlign w:val="center"/>
          </w:tcPr>
          <w:p w14:paraId="0A4AAD3B" w14:textId="5C9B2BC5" w:rsidR="00370FDC" w:rsidRPr="00992471" w:rsidRDefault="00370FDC" w:rsidP="00370FDC">
            <w:pPr>
              <w:tabs>
                <w:tab w:val="left" w:pos="1100"/>
                <w:tab w:val="right" w:pos="9771"/>
              </w:tabs>
              <w:jc w:val="center"/>
              <w:rPr>
                <w:rFonts w:ascii="Montserrat" w:eastAsia="Montserrat" w:hAnsi="Montserrat" w:cs="Montserrat"/>
                <w:sz w:val="20"/>
                <w:szCs w:val="20"/>
              </w:rPr>
            </w:pPr>
            <w:r w:rsidRPr="00992471">
              <w:rPr>
                <w:rFonts w:ascii="Montserrat" w:eastAsia="Montserrat" w:hAnsi="Montserrat" w:cs="Montserrat"/>
                <w:sz w:val="20"/>
                <w:szCs w:val="20"/>
              </w:rPr>
              <w:t>18/02/2026</w:t>
            </w:r>
          </w:p>
        </w:tc>
        <w:tc>
          <w:tcPr>
            <w:tcW w:w="3277" w:type="dxa"/>
            <w:tcBorders>
              <w:right w:val="single" w:sz="4" w:space="0" w:color="000000"/>
            </w:tcBorders>
            <w:vAlign w:val="center"/>
          </w:tcPr>
          <w:p w14:paraId="6DE459B8" w14:textId="47EB1170" w:rsidR="00370FDC" w:rsidRPr="00992471" w:rsidRDefault="00370FDC" w:rsidP="00370FDC">
            <w:pPr>
              <w:jc w:val="center"/>
              <w:rPr>
                <w:rFonts w:ascii="Montserrat" w:eastAsia="Montserrat" w:hAnsi="Montserrat" w:cs="Montserrat"/>
                <w:sz w:val="20"/>
                <w:szCs w:val="20"/>
              </w:rPr>
            </w:pPr>
            <w:r w:rsidRPr="00992471">
              <w:rPr>
                <w:rFonts w:ascii="Montserrat" w:eastAsia="Montserrat" w:hAnsi="Montserrat" w:cs="Montserrat"/>
                <w:sz w:val="20"/>
                <w:szCs w:val="20"/>
              </w:rPr>
              <w:t>Elaboración de documento</w:t>
            </w:r>
          </w:p>
        </w:tc>
        <w:tc>
          <w:tcPr>
            <w:tcW w:w="3705" w:type="dxa"/>
            <w:tcBorders>
              <w:left w:val="single" w:sz="4" w:space="0" w:color="000000"/>
              <w:right w:val="single" w:sz="4" w:space="0" w:color="000000"/>
            </w:tcBorders>
            <w:vAlign w:val="center"/>
          </w:tcPr>
          <w:p w14:paraId="6C52DBE5" w14:textId="230857DC" w:rsidR="00370FDC" w:rsidRPr="00992471" w:rsidRDefault="00370FDC" w:rsidP="00370FDC">
            <w:pPr>
              <w:jc w:val="center"/>
              <w:rPr>
                <w:rFonts w:ascii="Montserrat" w:eastAsia="Montserrat" w:hAnsi="Montserrat" w:cs="Montserrat"/>
                <w:sz w:val="20"/>
                <w:szCs w:val="20"/>
              </w:rPr>
            </w:pPr>
            <w:r w:rsidRPr="00992471">
              <w:rPr>
                <w:rFonts w:ascii="Montserrat" w:eastAsia="Montserrat" w:hAnsi="Montserrat" w:cs="Montserrat"/>
                <w:sz w:val="20"/>
                <w:szCs w:val="20"/>
              </w:rPr>
              <w:t>Ing. Francisco Rafael Arrunátegui Luna.</w:t>
            </w:r>
          </w:p>
        </w:tc>
      </w:tr>
      <w:tr w:rsidR="004F0898" w:rsidRPr="00992471" w14:paraId="6B0D4D69" w14:textId="77777777" w:rsidTr="007F0424">
        <w:trPr>
          <w:trHeight w:val="276"/>
          <w:jc w:val="center"/>
        </w:trPr>
        <w:tc>
          <w:tcPr>
            <w:tcW w:w="1135" w:type="dxa"/>
            <w:tcBorders>
              <w:right w:val="single" w:sz="4" w:space="0" w:color="000000"/>
            </w:tcBorders>
            <w:vAlign w:val="center"/>
          </w:tcPr>
          <w:p w14:paraId="5380D292" w14:textId="56F85CFF" w:rsidR="004F0898" w:rsidRPr="00992471" w:rsidRDefault="004F0898" w:rsidP="004F0898">
            <w:pPr>
              <w:jc w:val="center"/>
              <w:rPr>
                <w:rFonts w:ascii="Montserrat" w:eastAsia="Montserrat" w:hAnsi="Montserrat" w:cs="Montserrat"/>
                <w:sz w:val="20"/>
                <w:szCs w:val="20"/>
              </w:rPr>
            </w:pPr>
            <w:r w:rsidRPr="00992471">
              <w:rPr>
                <w:rFonts w:ascii="Montserrat" w:eastAsia="Montserrat" w:hAnsi="Montserrat" w:cs="Montserrat"/>
                <w:sz w:val="20"/>
                <w:szCs w:val="20"/>
              </w:rPr>
              <w:t>0.3</w:t>
            </w:r>
          </w:p>
        </w:tc>
        <w:tc>
          <w:tcPr>
            <w:tcW w:w="1425" w:type="dxa"/>
            <w:tcBorders>
              <w:right w:val="single" w:sz="4" w:space="0" w:color="000000"/>
            </w:tcBorders>
            <w:vAlign w:val="center"/>
          </w:tcPr>
          <w:p w14:paraId="101B0568" w14:textId="494B80DA" w:rsidR="004F0898" w:rsidRPr="00992471" w:rsidRDefault="004F0898" w:rsidP="004F0898">
            <w:pPr>
              <w:tabs>
                <w:tab w:val="left" w:pos="1100"/>
                <w:tab w:val="right" w:pos="9771"/>
              </w:tabs>
              <w:jc w:val="center"/>
              <w:rPr>
                <w:rFonts w:ascii="Montserrat" w:eastAsia="Montserrat" w:hAnsi="Montserrat" w:cs="Montserrat"/>
                <w:sz w:val="20"/>
                <w:szCs w:val="20"/>
              </w:rPr>
            </w:pPr>
            <w:r w:rsidRPr="00992471">
              <w:rPr>
                <w:rFonts w:ascii="Montserrat" w:eastAsia="Montserrat" w:hAnsi="Montserrat" w:cs="Montserrat"/>
                <w:sz w:val="20"/>
                <w:szCs w:val="20"/>
              </w:rPr>
              <w:t>20/02/2026</w:t>
            </w:r>
          </w:p>
        </w:tc>
        <w:tc>
          <w:tcPr>
            <w:tcW w:w="3277" w:type="dxa"/>
            <w:tcBorders>
              <w:right w:val="single" w:sz="4" w:space="0" w:color="000000"/>
            </w:tcBorders>
            <w:vAlign w:val="center"/>
          </w:tcPr>
          <w:p w14:paraId="77AB1C80" w14:textId="2772298D" w:rsidR="004F0898" w:rsidRPr="00992471" w:rsidRDefault="004F0898" w:rsidP="004F0898">
            <w:pPr>
              <w:jc w:val="center"/>
              <w:rPr>
                <w:rFonts w:ascii="Montserrat" w:eastAsia="Montserrat" w:hAnsi="Montserrat" w:cs="Montserrat"/>
                <w:sz w:val="20"/>
                <w:szCs w:val="20"/>
              </w:rPr>
            </w:pPr>
            <w:r w:rsidRPr="00992471">
              <w:rPr>
                <w:rFonts w:ascii="Montserrat" w:eastAsia="Montserrat" w:hAnsi="Montserrat" w:cs="Montserrat"/>
                <w:sz w:val="20"/>
                <w:szCs w:val="20"/>
              </w:rPr>
              <w:t>Revisión del documento</w:t>
            </w:r>
          </w:p>
        </w:tc>
        <w:tc>
          <w:tcPr>
            <w:tcW w:w="3705" w:type="dxa"/>
            <w:tcBorders>
              <w:left w:val="single" w:sz="4" w:space="0" w:color="000000"/>
              <w:right w:val="single" w:sz="4" w:space="0" w:color="000000"/>
            </w:tcBorders>
            <w:vAlign w:val="center"/>
          </w:tcPr>
          <w:p w14:paraId="7A7163C4" w14:textId="1F8198B5" w:rsidR="004F0898" w:rsidRPr="00992471" w:rsidRDefault="004F0898" w:rsidP="004F0898">
            <w:pPr>
              <w:jc w:val="center"/>
              <w:rPr>
                <w:rFonts w:ascii="Montserrat" w:eastAsia="Montserrat" w:hAnsi="Montserrat" w:cs="Montserrat"/>
                <w:sz w:val="20"/>
                <w:szCs w:val="20"/>
              </w:rPr>
            </w:pPr>
            <w:r w:rsidRPr="00992471">
              <w:rPr>
                <w:rFonts w:ascii="Montserrat" w:eastAsia="Montserrat" w:hAnsi="Montserrat" w:cs="Montserrat"/>
                <w:sz w:val="20"/>
                <w:szCs w:val="20"/>
              </w:rPr>
              <w:t>Lic. Luis Miguel García Domínguez</w:t>
            </w:r>
          </w:p>
        </w:tc>
      </w:tr>
      <w:tr w:rsidR="004F0898" w:rsidRPr="00992471" w14:paraId="6759AFA8" w14:textId="77777777" w:rsidTr="007F0424">
        <w:trPr>
          <w:trHeight w:val="276"/>
          <w:jc w:val="center"/>
        </w:trPr>
        <w:tc>
          <w:tcPr>
            <w:tcW w:w="1135" w:type="dxa"/>
            <w:tcBorders>
              <w:right w:val="single" w:sz="4" w:space="0" w:color="000000"/>
            </w:tcBorders>
            <w:vAlign w:val="center"/>
          </w:tcPr>
          <w:p w14:paraId="514B6C4C" w14:textId="77777777" w:rsidR="004F0898" w:rsidRPr="00992471" w:rsidRDefault="004F0898" w:rsidP="004F0898">
            <w:pPr>
              <w:jc w:val="center"/>
              <w:rPr>
                <w:rFonts w:ascii="Montserrat" w:eastAsia="Montserrat" w:hAnsi="Montserrat" w:cs="Montserrat"/>
                <w:sz w:val="20"/>
                <w:szCs w:val="20"/>
              </w:rPr>
            </w:pPr>
            <w:r w:rsidRPr="00992471">
              <w:rPr>
                <w:rFonts w:ascii="Montserrat" w:eastAsia="Montserrat" w:hAnsi="Montserrat" w:cs="Montserrat"/>
                <w:sz w:val="20"/>
                <w:szCs w:val="20"/>
              </w:rPr>
              <w:t>1.0</w:t>
            </w:r>
          </w:p>
        </w:tc>
        <w:tc>
          <w:tcPr>
            <w:tcW w:w="1425" w:type="dxa"/>
            <w:tcBorders>
              <w:right w:val="single" w:sz="4" w:space="0" w:color="000000"/>
            </w:tcBorders>
            <w:vAlign w:val="center"/>
          </w:tcPr>
          <w:p w14:paraId="55868A02" w14:textId="05C0C134" w:rsidR="004F0898" w:rsidRPr="00992471" w:rsidRDefault="004F0898" w:rsidP="004F0898">
            <w:pPr>
              <w:tabs>
                <w:tab w:val="left" w:pos="1100"/>
                <w:tab w:val="right" w:pos="9771"/>
              </w:tabs>
              <w:jc w:val="center"/>
              <w:rPr>
                <w:rFonts w:ascii="Montserrat" w:eastAsia="Montserrat" w:hAnsi="Montserrat" w:cs="Montserrat"/>
                <w:sz w:val="20"/>
                <w:szCs w:val="20"/>
              </w:rPr>
            </w:pPr>
            <w:r w:rsidRPr="00992471">
              <w:rPr>
                <w:rFonts w:ascii="Montserrat" w:eastAsia="Montserrat" w:hAnsi="Montserrat" w:cs="Montserrat"/>
                <w:sz w:val="20"/>
                <w:szCs w:val="20"/>
              </w:rPr>
              <w:t>20/02/2026</w:t>
            </w:r>
          </w:p>
        </w:tc>
        <w:tc>
          <w:tcPr>
            <w:tcW w:w="3277" w:type="dxa"/>
            <w:tcBorders>
              <w:right w:val="single" w:sz="4" w:space="0" w:color="000000"/>
            </w:tcBorders>
            <w:vAlign w:val="center"/>
          </w:tcPr>
          <w:p w14:paraId="256945DF" w14:textId="61B0D8A4" w:rsidR="004F0898" w:rsidRPr="00992471" w:rsidRDefault="004F0898" w:rsidP="004F0898">
            <w:pPr>
              <w:jc w:val="center"/>
              <w:rPr>
                <w:rFonts w:ascii="Montserrat" w:eastAsia="Montserrat" w:hAnsi="Montserrat" w:cs="Montserrat"/>
                <w:sz w:val="20"/>
                <w:szCs w:val="20"/>
              </w:rPr>
            </w:pPr>
            <w:r w:rsidRPr="00992471">
              <w:rPr>
                <w:rFonts w:ascii="Montserrat" w:eastAsia="Montserrat" w:hAnsi="Montserrat" w:cs="Montserrat"/>
                <w:sz w:val="20"/>
                <w:szCs w:val="20"/>
              </w:rPr>
              <w:t>Aprobación del documento</w:t>
            </w:r>
          </w:p>
        </w:tc>
        <w:tc>
          <w:tcPr>
            <w:tcW w:w="3705" w:type="dxa"/>
            <w:tcBorders>
              <w:left w:val="single" w:sz="4" w:space="0" w:color="000000"/>
              <w:right w:val="single" w:sz="4" w:space="0" w:color="000000"/>
            </w:tcBorders>
            <w:vAlign w:val="center"/>
          </w:tcPr>
          <w:p w14:paraId="52AA3901" w14:textId="77777777" w:rsidR="004F0898" w:rsidRPr="00992471" w:rsidRDefault="004F0898" w:rsidP="004F0898">
            <w:pPr>
              <w:jc w:val="center"/>
              <w:rPr>
                <w:rFonts w:ascii="Montserrat" w:eastAsia="Montserrat" w:hAnsi="Montserrat" w:cs="Montserrat"/>
                <w:sz w:val="20"/>
                <w:szCs w:val="20"/>
              </w:rPr>
            </w:pPr>
            <w:r w:rsidRPr="00992471">
              <w:rPr>
                <w:rFonts w:ascii="Montserrat" w:eastAsia="Montserrat" w:hAnsi="Montserrat" w:cs="Montserrat"/>
                <w:sz w:val="20"/>
                <w:szCs w:val="20"/>
              </w:rPr>
              <w:t>Ing. Eduardo Oropeza Ortiz</w:t>
            </w:r>
          </w:p>
        </w:tc>
      </w:tr>
      <w:tr w:rsidR="00783116" w:rsidRPr="00992471" w14:paraId="4E93D8B4" w14:textId="77777777" w:rsidTr="007F0424">
        <w:trPr>
          <w:trHeight w:val="276"/>
          <w:jc w:val="center"/>
        </w:trPr>
        <w:tc>
          <w:tcPr>
            <w:tcW w:w="1135" w:type="dxa"/>
            <w:tcBorders>
              <w:right w:val="single" w:sz="4" w:space="0" w:color="000000"/>
            </w:tcBorders>
            <w:vAlign w:val="center"/>
          </w:tcPr>
          <w:p w14:paraId="34DFD90C" w14:textId="70C51974" w:rsidR="00783116" w:rsidRPr="00992471" w:rsidRDefault="00783116" w:rsidP="00783116">
            <w:pPr>
              <w:jc w:val="center"/>
              <w:rPr>
                <w:rFonts w:ascii="Montserrat" w:eastAsia="Montserrat" w:hAnsi="Montserrat" w:cs="Montserrat"/>
                <w:sz w:val="20"/>
                <w:szCs w:val="20"/>
              </w:rPr>
            </w:pPr>
            <w:r w:rsidRPr="00992471">
              <w:rPr>
                <w:rFonts w:ascii="Montserrat" w:eastAsia="Montserrat" w:hAnsi="Montserrat" w:cs="Montserrat"/>
                <w:sz w:val="20"/>
                <w:szCs w:val="20"/>
              </w:rPr>
              <w:t>1.1</w:t>
            </w:r>
          </w:p>
        </w:tc>
        <w:tc>
          <w:tcPr>
            <w:tcW w:w="1425" w:type="dxa"/>
            <w:tcBorders>
              <w:right w:val="single" w:sz="4" w:space="0" w:color="000000"/>
            </w:tcBorders>
            <w:vAlign w:val="center"/>
          </w:tcPr>
          <w:p w14:paraId="0A966865" w14:textId="6E769762" w:rsidR="00783116" w:rsidRPr="00992471" w:rsidRDefault="00783116" w:rsidP="00783116">
            <w:pPr>
              <w:tabs>
                <w:tab w:val="left" w:pos="1100"/>
                <w:tab w:val="right" w:pos="9771"/>
              </w:tabs>
              <w:jc w:val="center"/>
              <w:rPr>
                <w:rFonts w:ascii="Montserrat" w:eastAsia="Montserrat" w:hAnsi="Montserrat" w:cs="Montserrat"/>
                <w:sz w:val="20"/>
                <w:szCs w:val="20"/>
              </w:rPr>
            </w:pPr>
            <w:r w:rsidRPr="00992471">
              <w:rPr>
                <w:rFonts w:ascii="Montserrat" w:eastAsia="Montserrat" w:hAnsi="Montserrat" w:cs="Montserrat"/>
                <w:sz w:val="20"/>
                <w:szCs w:val="20"/>
              </w:rPr>
              <w:t>11/03/2026</w:t>
            </w:r>
          </w:p>
        </w:tc>
        <w:tc>
          <w:tcPr>
            <w:tcW w:w="3277" w:type="dxa"/>
            <w:tcBorders>
              <w:right w:val="single" w:sz="4" w:space="0" w:color="000000"/>
            </w:tcBorders>
            <w:vAlign w:val="center"/>
          </w:tcPr>
          <w:p w14:paraId="472FA5A9" w14:textId="56F05528" w:rsidR="00783116" w:rsidRPr="00992471" w:rsidRDefault="00783116" w:rsidP="00783116">
            <w:pPr>
              <w:jc w:val="center"/>
              <w:rPr>
                <w:rFonts w:ascii="Montserrat" w:eastAsia="Montserrat" w:hAnsi="Montserrat" w:cs="Montserrat"/>
                <w:sz w:val="20"/>
                <w:szCs w:val="20"/>
              </w:rPr>
            </w:pPr>
            <w:r w:rsidRPr="00992471">
              <w:rPr>
                <w:rFonts w:ascii="Montserrat" w:eastAsia="Montserrat" w:hAnsi="Montserrat" w:cs="Montserrat"/>
                <w:sz w:val="20"/>
                <w:szCs w:val="20"/>
              </w:rPr>
              <w:t>Actualización de documento</w:t>
            </w:r>
          </w:p>
        </w:tc>
        <w:tc>
          <w:tcPr>
            <w:tcW w:w="3705" w:type="dxa"/>
            <w:tcBorders>
              <w:left w:val="single" w:sz="4" w:space="0" w:color="000000"/>
              <w:right w:val="single" w:sz="4" w:space="0" w:color="000000"/>
            </w:tcBorders>
            <w:vAlign w:val="center"/>
          </w:tcPr>
          <w:p w14:paraId="09F31C5D" w14:textId="25B3CC8E" w:rsidR="00783116" w:rsidRPr="00992471" w:rsidRDefault="00783116" w:rsidP="00783116">
            <w:pPr>
              <w:jc w:val="center"/>
              <w:rPr>
                <w:rFonts w:ascii="Montserrat" w:eastAsia="Montserrat" w:hAnsi="Montserrat" w:cs="Montserrat"/>
                <w:sz w:val="20"/>
                <w:szCs w:val="20"/>
              </w:rPr>
            </w:pPr>
            <w:r w:rsidRPr="00992471">
              <w:rPr>
                <w:rFonts w:ascii="Montserrat" w:eastAsia="Montserrat" w:hAnsi="Montserrat" w:cs="Montserrat"/>
                <w:sz w:val="20"/>
                <w:szCs w:val="20"/>
              </w:rPr>
              <w:t>Ing. Héctor Javier Reyes Oropeza</w:t>
            </w:r>
          </w:p>
        </w:tc>
      </w:tr>
      <w:tr w:rsidR="00783116" w:rsidRPr="00992471" w14:paraId="6BB74768" w14:textId="77777777" w:rsidTr="007F0424">
        <w:trPr>
          <w:trHeight w:val="276"/>
          <w:jc w:val="center"/>
        </w:trPr>
        <w:tc>
          <w:tcPr>
            <w:tcW w:w="1135" w:type="dxa"/>
            <w:tcBorders>
              <w:right w:val="single" w:sz="4" w:space="0" w:color="000000"/>
            </w:tcBorders>
            <w:vAlign w:val="center"/>
          </w:tcPr>
          <w:p w14:paraId="00EA7AA1" w14:textId="16B12920" w:rsidR="00783116" w:rsidRPr="00992471" w:rsidRDefault="00783116" w:rsidP="00783116">
            <w:pPr>
              <w:jc w:val="center"/>
              <w:rPr>
                <w:rFonts w:ascii="Montserrat" w:eastAsia="Montserrat" w:hAnsi="Montserrat" w:cs="Montserrat"/>
                <w:sz w:val="20"/>
                <w:szCs w:val="20"/>
              </w:rPr>
            </w:pPr>
            <w:r w:rsidRPr="00992471">
              <w:rPr>
                <w:rFonts w:ascii="Montserrat" w:eastAsia="Montserrat" w:hAnsi="Montserrat" w:cs="Montserrat"/>
                <w:sz w:val="20"/>
                <w:szCs w:val="20"/>
              </w:rPr>
              <w:t>1.2</w:t>
            </w:r>
          </w:p>
        </w:tc>
        <w:tc>
          <w:tcPr>
            <w:tcW w:w="1425" w:type="dxa"/>
            <w:tcBorders>
              <w:right w:val="single" w:sz="4" w:space="0" w:color="000000"/>
            </w:tcBorders>
            <w:vAlign w:val="center"/>
          </w:tcPr>
          <w:p w14:paraId="3E6F3566" w14:textId="74455AF3" w:rsidR="00783116" w:rsidRPr="00992471" w:rsidRDefault="00783116" w:rsidP="00783116">
            <w:pPr>
              <w:tabs>
                <w:tab w:val="left" w:pos="1100"/>
                <w:tab w:val="right" w:pos="9771"/>
              </w:tabs>
              <w:jc w:val="center"/>
              <w:rPr>
                <w:rFonts w:ascii="Montserrat" w:eastAsia="Montserrat" w:hAnsi="Montserrat" w:cs="Montserrat"/>
                <w:sz w:val="20"/>
                <w:szCs w:val="20"/>
              </w:rPr>
            </w:pPr>
            <w:r w:rsidRPr="00992471">
              <w:rPr>
                <w:rFonts w:ascii="Montserrat" w:eastAsia="Montserrat" w:hAnsi="Montserrat" w:cs="Montserrat"/>
                <w:sz w:val="20"/>
                <w:szCs w:val="20"/>
              </w:rPr>
              <w:t>11/03/2026</w:t>
            </w:r>
          </w:p>
        </w:tc>
        <w:tc>
          <w:tcPr>
            <w:tcW w:w="3277" w:type="dxa"/>
            <w:tcBorders>
              <w:right w:val="single" w:sz="4" w:space="0" w:color="000000"/>
            </w:tcBorders>
            <w:vAlign w:val="center"/>
          </w:tcPr>
          <w:p w14:paraId="4B606BC3" w14:textId="4C640F4E" w:rsidR="00783116" w:rsidRPr="00992471" w:rsidRDefault="00783116" w:rsidP="00783116">
            <w:pPr>
              <w:jc w:val="center"/>
              <w:rPr>
                <w:rFonts w:ascii="Montserrat" w:eastAsia="Montserrat" w:hAnsi="Montserrat" w:cs="Montserrat"/>
                <w:sz w:val="20"/>
                <w:szCs w:val="20"/>
              </w:rPr>
            </w:pPr>
            <w:r w:rsidRPr="00992471">
              <w:rPr>
                <w:rFonts w:ascii="Montserrat" w:eastAsia="Montserrat" w:hAnsi="Montserrat" w:cs="Montserrat"/>
                <w:sz w:val="20"/>
                <w:szCs w:val="20"/>
              </w:rPr>
              <w:t>Revisión del documento</w:t>
            </w:r>
          </w:p>
        </w:tc>
        <w:tc>
          <w:tcPr>
            <w:tcW w:w="3705" w:type="dxa"/>
            <w:tcBorders>
              <w:left w:val="single" w:sz="4" w:space="0" w:color="000000"/>
              <w:right w:val="single" w:sz="4" w:space="0" w:color="000000"/>
            </w:tcBorders>
            <w:vAlign w:val="center"/>
          </w:tcPr>
          <w:p w14:paraId="4D12F7BF" w14:textId="35AC136E" w:rsidR="00783116" w:rsidRPr="00992471" w:rsidRDefault="00783116" w:rsidP="00783116">
            <w:pPr>
              <w:jc w:val="center"/>
              <w:rPr>
                <w:rFonts w:ascii="Montserrat" w:eastAsia="Montserrat" w:hAnsi="Montserrat" w:cs="Montserrat"/>
                <w:sz w:val="20"/>
                <w:szCs w:val="20"/>
              </w:rPr>
            </w:pPr>
            <w:r w:rsidRPr="00992471">
              <w:rPr>
                <w:rFonts w:ascii="Montserrat" w:eastAsia="Montserrat" w:hAnsi="Montserrat" w:cs="Montserrat"/>
                <w:sz w:val="20"/>
                <w:szCs w:val="20"/>
              </w:rPr>
              <w:t>Lic. Luis Miguel García Domínguez</w:t>
            </w:r>
          </w:p>
        </w:tc>
      </w:tr>
      <w:tr w:rsidR="00783116" w:rsidRPr="00992471" w14:paraId="56CCFE8A" w14:textId="77777777" w:rsidTr="007F0424">
        <w:trPr>
          <w:trHeight w:val="276"/>
          <w:jc w:val="center"/>
        </w:trPr>
        <w:tc>
          <w:tcPr>
            <w:tcW w:w="1135" w:type="dxa"/>
            <w:tcBorders>
              <w:right w:val="single" w:sz="4" w:space="0" w:color="000000"/>
            </w:tcBorders>
            <w:vAlign w:val="center"/>
          </w:tcPr>
          <w:p w14:paraId="2F9BFA00" w14:textId="414ACBA9" w:rsidR="00783116" w:rsidRPr="00992471" w:rsidRDefault="00783116" w:rsidP="00783116">
            <w:pPr>
              <w:jc w:val="center"/>
              <w:rPr>
                <w:rFonts w:ascii="Montserrat" w:eastAsia="Montserrat" w:hAnsi="Montserrat" w:cs="Montserrat"/>
                <w:sz w:val="20"/>
                <w:szCs w:val="20"/>
              </w:rPr>
            </w:pPr>
            <w:r w:rsidRPr="00992471">
              <w:rPr>
                <w:rFonts w:ascii="Montserrat" w:eastAsia="Montserrat" w:hAnsi="Montserrat" w:cs="Montserrat"/>
                <w:sz w:val="20"/>
                <w:szCs w:val="20"/>
              </w:rPr>
              <w:t>2.0</w:t>
            </w:r>
          </w:p>
        </w:tc>
        <w:tc>
          <w:tcPr>
            <w:tcW w:w="1425" w:type="dxa"/>
            <w:tcBorders>
              <w:right w:val="single" w:sz="4" w:space="0" w:color="000000"/>
            </w:tcBorders>
            <w:vAlign w:val="center"/>
          </w:tcPr>
          <w:p w14:paraId="0DD29A02" w14:textId="65607A2D" w:rsidR="00783116" w:rsidRPr="00992471" w:rsidRDefault="00783116" w:rsidP="00783116">
            <w:pPr>
              <w:tabs>
                <w:tab w:val="left" w:pos="1100"/>
                <w:tab w:val="right" w:pos="9771"/>
              </w:tabs>
              <w:jc w:val="center"/>
              <w:rPr>
                <w:rFonts w:ascii="Montserrat" w:eastAsia="Montserrat" w:hAnsi="Montserrat" w:cs="Montserrat"/>
                <w:sz w:val="20"/>
                <w:szCs w:val="20"/>
              </w:rPr>
            </w:pPr>
            <w:r w:rsidRPr="00992471">
              <w:rPr>
                <w:rFonts w:ascii="Montserrat" w:eastAsia="Montserrat" w:hAnsi="Montserrat" w:cs="Montserrat"/>
                <w:sz w:val="20"/>
                <w:szCs w:val="20"/>
              </w:rPr>
              <w:t>1</w:t>
            </w:r>
            <w:r w:rsidR="00AD295C" w:rsidRPr="00992471">
              <w:rPr>
                <w:rFonts w:ascii="Montserrat" w:eastAsia="Montserrat" w:hAnsi="Montserrat" w:cs="Montserrat"/>
                <w:sz w:val="20"/>
                <w:szCs w:val="20"/>
              </w:rPr>
              <w:t>7</w:t>
            </w:r>
            <w:r w:rsidRPr="00992471">
              <w:rPr>
                <w:rFonts w:ascii="Montserrat" w:eastAsia="Montserrat" w:hAnsi="Montserrat" w:cs="Montserrat"/>
                <w:sz w:val="20"/>
                <w:szCs w:val="20"/>
              </w:rPr>
              <w:t>/03/2026</w:t>
            </w:r>
          </w:p>
        </w:tc>
        <w:tc>
          <w:tcPr>
            <w:tcW w:w="3277" w:type="dxa"/>
            <w:tcBorders>
              <w:right w:val="single" w:sz="4" w:space="0" w:color="000000"/>
            </w:tcBorders>
            <w:vAlign w:val="center"/>
          </w:tcPr>
          <w:p w14:paraId="636B078E" w14:textId="2572329D" w:rsidR="00783116" w:rsidRPr="00992471" w:rsidRDefault="00783116" w:rsidP="00783116">
            <w:pPr>
              <w:jc w:val="center"/>
              <w:rPr>
                <w:rFonts w:ascii="Montserrat" w:eastAsia="Montserrat" w:hAnsi="Montserrat" w:cs="Montserrat"/>
                <w:sz w:val="20"/>
                <w:szCs w:val="20"/>
              </w:rPr>
            </w:pPr>
            <w:r w:rsidRPr="00992471">
              <w:rPr>
                <w:rFonts w:ascii="Montserrat" w:eastAsia="Montserrat" w:hAnsi="Montserrat" w:cs="Montserrat"/>
                <w:sz w:val="20"/>
                <w:szCs w:val="20"/>
              </w:rPr>
              <w:t>Aprobación del documento</w:t>
            </w:r>
          </w:p>
        </w:tc>
        <w:tc>
          <w:tcPr>
            <w:tcW w:w="3705" w:type="dxa"/>
            <w:tcBorders>
              <w:left w:val="single" w:sz="4" w:space="0" w:color="000000"/>
              <w:right w:val="single" w:sz="4" w:space="0" w:color="000000"/>
            </w:tcBorders>
            <w:vAlign w:val="center"/>
          </w:tcPr>
          <w:p w14:paraId="1C0DC1B5" w14:textId="290C67BC" w:rsidR="00783116" w:rsidRPr="00992471" w:rsidRDefault="00783116" w:rsidP="00783116">
            <w:pPr>
              <w:jc w:val="center"/>
              <w:rPr>
                <w:rFonts w:ascii="Montserrat" w:eastAsia="Montserrat" w:hAnsi="Montserrat" w:cs="Montserrat"/>
                <w:sz w:val="20"/>
                <w:szCs w:val="20"/>
              </w:rPr>
            </w:pPr>
            <w:r w:rsidRPr="00992471">
              <w:rPr>
                <w:rFonts w:ascii="Montserrat" w:eastAsia="Montserrat" w:hAnsi="Montserrat" w:cs="Montserrat"/>
                <w:sz w:val="20"/>
                <w:szCs w:val="20"/>
              </w:rPr>
              <w:t>Ing. Eduardo Oropeza Ortiz</w:t>
            </w:r>
          </w:p>
        </w:tc>
      </w:tr>
      <w:bookmarkEnd w:id="0"/>
    </w:tbl>
    <w:p w14:paraId="0183DA92" w14:textId="77777777" w:rsidR="00683BC5" w:rsidRPr="00992471" w:rsidRDefault="00683BC5" w:rsidP="007F0424">
      <w:pPr>
        <w:ind w:left="-426"/>
        <w:jc w:val="center"/>
        <w:rPr>
          <w:rFonts w:ascii="Montserrat" w:hAnsi="Montserrat" w:cs="Arial"/>
          <w:b/>
          <w:sz w:val="20"/>
          <w:szCs w:val="20"/>
        </w:rPr>
      </w:pPr>
    </w:p>
    <w:p w14:paraId="3A64C4A4" w14:textId="77777777" w:rsidR="00683BC5" w:rsidRPr="00992471" w:rsidRDefault="00683BC5" w:rsidP="007F0424">
      <w:pPr>
        <w:ind w:left="-426"/>
        <w:jc w:val="center"/>
        <w:rPr>
          <w:rFonts w:ascii="Montserrat" w:hAnsi="Montserrat" w:cs="Arial"/>
          <w:b/>
          <w:sz w:val="20"/>
          <w:szCs w:val="20"/>
        </w:rPr>
      </w:pPr>
      <w:r w:rsidRPr="00992471">
        <w:rPr>
          <w:rFonts w:ascii="Montserrat" w:hAnsi="Montserrat" w:cs="Arial"/>
          <w:b/>
          <w:sz w:val="20"/>
          <w:szCs w:val="20"/>
        </w:rPr>
        <w:t xml:space="preserve">Contenido </w:t>
      </w:r>
    </w:p>
    <w:p w14:paraId="53B55985" w14:textId="371C5A3B" w:rsidR="00783116" w:rsidRPr="00992471" w:rsidRDefault="00683BC5">
      <w:pPr>
        <w:pStyle w:val="TDC1"/>
        <w:rPr>
          <w:rFonts w:asciiTheme="minorHAnsi" w:eastAsiaTheme="minorEastAsia" w:hAnsiTheme="minorHAnsi" w:cstheme="minorBidi"/>
          <w:bCs w:val="0"/>
          <w:noProof/>
          <w:kern w:val="2"/>
          <w:sz w:val="24"/>
          <w:lang w:eastAsia="es-MX"/>
          <w14:ligatures w14:val="standardContextual"/>
        </w:rPr>
      </w:pPr>
      <w:r w:rsidRPr="00992471">
        <w:rPr>
          <w:rStyle w:val="Hipervnculo"/>
          <w:rFonts w:ascii="Montserrat" w:hAnsi="Montserrat" w:cs="Arial"/>
          <w:szCs w:val="20"/>
        </w:rPr>
        <w:fldChar w:fldCharType="begin"/>
      </w:r>
      <w:r w:rsidRPr="00992471">
        <w:rPr>
          <w:rStyle w:val="Hipervnculo"/>
          <w:rFonts w:ascii="Montserrat" w:hAnsi="Montserrat" w:cs="Arial"/>
          <w:szCs w:val="20"/>
        </w:rPr>
        <w:instrText xml:space="preserve"> TOC \o "1-3" \h \z \u </w:instrText>
      </w:r>
      <w:r w:rsidRPr="00992471">
        <w:rPr>
          <w:rStyle w:val="Hipervnculo"/>
          <w:rFonts w:ascii="Montserrat" w:hAnsi="Montserrat" w:cs="Arial"/>
          <w:szCs w:val="20"/>
        </w:rPr>
        <w:fldChar w:fldCharType="separate"/>
      </w:r>
      <w:hyperlink w:anchor="_Toc224118921" w:history="1">
        <w:r w:rsidR="00783116" w:rsidRPr="00992471">
          <w:rPr>
            <w:rStyle w:val="Hipervnculo"/>
            <w:rFonts w:ascii="Montserrat" w:hAnsi="Montserrat"/>
            <w:noProof/>
          </w:rPr>
          <w:t>1.</w:t>
        </w:r>
        <w:r w:rsidR="00783116" w:rsidRPr="00992471">
          <w:rPr>
            <w:rFonts w:asciiTheme="minorHAnsi" w:eastAsiaTheme="minorEastAsia" w:hAnsiTheme="minorHAnsi" w:cstheme="minorBidi"/>
            <w:bCs w:val="0"/>
            <w:noProof/>
            <w:kern w:val="2"/>
            <w:sz w:val="24"/>
            <w:lang w:eastAsia="es-MX"/>
            <w14:ligatures w14:val="standardContextual"/>
          </w:rPr>
          <w:tab/>
        </w:r>
        <w:r w:rsidR="00783116" w:rsidRPr="00992471">
          <w:rPr>
            <w:rStyle w:val="Hipervnculo"/>
            <w:rFonts w:ascii="Montserrat" w:hAnsi="Montserrat"/>
            <w:noProof/>
          </w:rPr>
          <w:t>Objetivo del Documento</w:t>
        </w:r>
        <w:r w:rsidR="00783116" w:rsidRPr="00992471">
          <w:rPr>
            <w:noProof/>
            <w:webHidden/>
          </w:rPr>
          <w:tab/>
        </w:r>
        <w:r w:rsidR="00783116" w:rsidRPr="00992471">
          <w:rPr>
            <w:noProof/>
            <w:webHidden/>
          </w:rPr>
          <w:fldChar w:fldCharType="begin"/>
        </w:r>
        <w:r w:rsidR="00783116" w:rsidRPr="00992471">
          <w:rPr>
            <w:noProof/>
            <w:webHidden/>
          </w:rPr>
          <w:instrText xml:space="preserve"> PAGEREF _Toc224118921 \h </w:instrText>
        </w:r>
        <w:r w:rsidR="00783116" w:rsidRPr="00992471">
          <w:rPr>
            <w:noProof/>
            <w:webHidden/>
          </w:rPr>
        </w:r>
        <w:r w:rsidR="00783116" w:rsidRPr="00992471">
          <w:rPr>
            <w:noProof/>
            <w:webHidden/>
          </w:rPr>
          <w:fldChar w:fldCharType="separate"/>
        </w:r>
        <w:r w:rsidR="00992471">
          <w:rPr>
            <w:noProof/>
            <w:webHidden/>
          </w:rPr>
          <w:t>2</w:t>
        </w:r>
        <w:r w:rsidR="00783116" w:rsidRPr="00992471">
          <w:rPr>
            <w:noProof/>
            <w:webHidden/>
          </w:rPr>
          <w:fldChar w:fldCharType="end"/>
        </w:r>
      </w:hyperlink>
    </w:p>
    <w:p w14:paraId="6F381BCE" w14:textId="125045FF"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22" w:history="1">
        <w:r w:rsidRPr="00992471">
          <w:rPr>
            <w:rStyle w:val="Hipervnculo"/>
            <w:rFonts w:ascii="Montserrat" w:hAnsi="Montserrat"/>
            <w:noProof/>
          </w:rPr>
          <w:t>2.</w:t>
        </w:r>
        <w:r w:rsidRPr="00992471">
          <w:rPr>
            <w:rFonts w:asciiTheme="minorHAnsi" w:eastAsiaTheme="minorEastAsia" w:hAnsiTheme="minorHAnsi" w:cstheme="minorBidi"/>
            <w:bCs w:val="0"/>
            <w:noProof/>
            <w:kern w:val="2"/>
            <w:sz w:val="24"/>
            <w:lang w:eastAsia="es-MX"/>
            <w14:ligatures w14:val="standardContextual"/>
          </w:rPr>
          <w:tab/>
        </w:r>
        <w:r w:rsidRPr="00992471">
          <w:rPr>
            <w:rStyle w:val="Hipervnculo"/>
            <w:rFonts w:ascii="Montserrat" w:hAnsi="Montserrat"/>
            <w:noProof/>
          </w:rPr>
          <w:t>Descripción amplia y detallada del servicio</w:t>
        </w:r>
        <w:r w:rsidRPr="00992471">
          <w:rPr>
            <w:noProof/>
            <w:webHidden/>
          </w:rPr>
          <w:tab/>
        </w:r>
        <w:r w:rsidRPr="00992471">
          <w:rPr>
            <w:noProof/>
            <w:webHidden/>
          </w:rPr>
          <w:fldChar w:fldCharType="begin"/>
        </w:r>
        <w:r w:rsidRPr="00992471">
          <w:rPr>
            <w:noProof/>
            <w:webHidden/>
          </w:rPr>
          <w:instrText xml:space="preserve"> PAGEREF _Toc224118922 \h </w:instrText>
        </w:r>
        <w:r w:rsidRPr="00992471">
          <w:rPr>
            <w:noProof/>
            <w:webHidden/>
          </w:rPr>
        </w:r>
        <w:r w:rsidRPr="00992471">
          <w:rPr>
            <w:noProof/>
            <w:webHidden/>
          </w:rPr>
          <w:fldChar w:fldCharType="separate"/>
        </w:r>
        <w:r w:rsidR="00992471">
          <w:rPr>
            <w:noProof/>
            <w:webHidden/>
          </w:rPr>
          <w:t>2</w:t>
        </w:r>
        <w:r w:rsidRPr="00992471">
          <w:rPr>
            <w:noProof/>
            <w:webHidden/>
          </w:rPr>
          <w:fldChar w:fldCharType="end"/>
        </w:r>
      </w:hyperlink>
    </w:p>
    <w:p w14:paraId="568F9B88" w14:textId="2D3FF6CF"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23" w:history="1">
        <w:r w:rsidRPr="00992471">
          <w:rPr>
            <w:rStyle w:val="Hipervnculo"/>
            <w:rFonts w:ascii="Montserrat" w:hAnsi="Montserrat"/>
            <w:noProof/>
          </w:rPr>
          <w:t>Objetivo</w:t>
        </w:r>
        <w:r w:rsidRPr="00992471">
          <w:rPr>
            <w:noProof/>
            <w:webHidden/>
          </w:rPr>
          <w:tab/>
        </w:r>
        <w:r w:rsidRPr="00992471">
          <w:rPr>
            <w:noProof/>
            <w:webHidden/>
          </w:rPr>
          <w:fldChar w:fldCharType="begin"/>
        </w:r>
        <w:r w:rsidRPr="00992471">
          <w:rPr>
            <w:noProof/>
            <w:webHidden/>
          </w:rPr>
          <w:instrText xml:space="preserve"> PAGEREF _Toc224118923 \h </w:instrText>
        </w:r>
        <w:r w:rsidRPr="00992471">
          <w:rPr>
            <w:noProof/>
            <w:webHidden/>
          </w:rPr>
        </w:r>
        <w:r w:rsidRPr="00992471">
          <w:rPr>
            <w:noProof/>
            <w:webHidden/>
          </w:rPr>
          <w:fldChar w:fldCharType="separate"/>
        </w:r>
        <w:r w:rsidR="00992471">
          <w:rPr>
            <w:noProof/>
            <w:webHidden/>
          </w:rPr>
          <w:t>2</w:t>
        </w:r>
        <w:r w:rsidRPr="00992471">
          <w:rPr>
            <w:noProof/>
            <w:webHidden/>
          </w:rPr>
          <w:fldChar w:fldCharType="end"/>
        </w:r>
      </w:hyperlink>
    </w:p>
    <w:p w14:paraId="5E4E873F" w14:textId="4390211A"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24" w:history="1">
        <w:r w:rsidRPr="00992471">
          <w:rPr>
            <w:rStyle w:val="Hipervnculo"/>
            <w:rFonts w:ascii="Montserrat" w:hAnsi="Montserrat"/>
            <w:noProof/>
          </w:rPr>
          <w:t>Alcance</w:t>
        </w:r>
        <w:r w:rsidRPr="00992471">
          <w:rPr>
            <w:noProof/>
            <w:webHidden/>
          </w:rPr>
          <w:tab/>
        </w:r>
        <w:r w:rsidRPr="00992471">
          <w:rPr>
            <w:noProof/>
            <w:webHidden/>
          </w:rPr>
          <w:fldChar w:fldCharType="begin"/>
        </w:r>
        <w:r w:rsidRPr="00992471">
          <w:rPr>
            <w:noProof/>
            <w:webHidden/>
          </w:rPr>
          <w:instrText xml:space="preserve"> PAGEREF _Toc224118924 \h </w:instrText>
        </w:r>
        <w:r w:rsidRPr="00992471">
          <w:rPr>
            <w:noProof/>
            <w:webHidden/>
          </w:rPr>
        </w:r>
        <w:r w:rsidRPr="00992471">
          <w:rPr>
            <w:noProof/>
            <w:webHidden/>
          </w:rPr>
          <w:fldChar w:fldCharType="separate"/>
        </w:r>
        <w:r w:rsidR="00992471">
          <w:rPr>
            <w:noProof/>
            <w:webHidden/>
          </w:rPr>
          <w:t>2</w:t>
        </w:r>
        <w:r w:rsidRPr="00992471">
          <w:rPr>
            <w:noProof/>
            <w:webHidden/>
          </w:rPr>
          <w:fldChar w:fldCharType="end"/>
        </w:r>
      </w:hyperlink>
    </w:p>
    <w:p w14:paraId="05A769BC" w14:textId="014A3FF8"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25" w:history="1">
        <w:r w:rsidRPr="00992471">
          <w:rPr>
            <w:rStyle w:val="Hipervnculo"/>
            <w:rFonts w:ascii="Montserrat" w:hAnsi="Montserrat"/>
            <w:noProof/>
          </w:rPr>
          <w:t>Requerimientos técnicos</w:t>
        </w:r>
        <w:r w:rsidRPr="00992471">
          <w:rPr>
            <w:noProof/>
            <w:webHidden/>
          </w:rPr>
          <w:tab/>
        </w:r>
        <w:r w:rsidRPr="00992471">
          <w:rPr>
            <w:noProof/>
            <w:webHidden/>
          </w:rPr>
          <w:fldChar w:fldCharType="begin"/>
        </w:r>
        <w:r w:rsidRPr="00992471">
          <w:rPr>
            <w:noProof/>
            <w:webHidden/>
          </w:rPr>
          <w:instrText xml:space="preserve"> PAGEREF _Toc224118925 \h </w:instrText>
        </w:r>
        <w:r w:rsidRPr="00992471">
          <w:rPr>
            <w:noProof/>
            <w:webHidden/>
          </w:rPr>
        </w:r>
        <w:r w:rsidRPr="00992471">
          <w:rPr>
            <w:noProof/>
            <w:webHidden/>
          </w:rPr>
          <w:fldChar w:fldCharType="separate"/>
        </w:r>
        <w:r w:rsidR="00992471">
          <w:rPr>
            <w:noProof/>
            <w:webHidden/>
          </w:rPr>
          <w:t>6</w:t>
        </w:r>
        <w:r w:rsidRPr="00992471">
          <w:rPr>
            <w:noProof/>
            <w:webHidden/>
          </w:rPr>
          <w:fldChar w:fldCharType="end"/>
        </w:r>
      </w:hyperlink>
    </w:p>
    <w:p w14:paraId="02900FB7" w14:textId="38D96755"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26" w:history="1">
        <w:r w:rsidRPr="00992471">
          <w:rPr>
            <w:rStyle w:val="Hipervnculo"/>
            <w:rFonts w:ascii="Montserrat" w:hAnsi="Montserrat"/>
            <w:noProof/>
          </w:rPr>
          <w:t>a.</w:t>
        </w:r>
        <w:r w:rsidRPr="00992471">
          <w:rPr>
            <w:rFonts w:asciiTheme="minorHAnsi" w:eastAsiaTheme="minorEastAsia" w:hAnsiTheme="minorHAnsi" w:cstheme="minorBidi"/>
            <w:bCs w:val="0"/>
            <w:noProof/>
            <w:kern w:val="2"/>
            <w:sz w:val="24"/>
            <w:lang w:eastAsia="es-MX"/>
            <w14:ligatures w14:val="standardContextual"/>
          </w:rPr>
          <w:tab/>
        </w:r>
        <w:r w:rsidRPr="00992471">
          <w:rPr>
            <w:rStyle w:val="Hipervnculo"/>
            <w:rFonts w:ascii="Montserrat" w:hAnsi="Montserrat"/>
            <w:noProof/>
          </w:rPr>
          <w:t>Funcionales</w:t>
        </w:r>
        <w:r w:rsidRPr="00992471">
          <w:rPr>
            <w:noProof/>
            <w:webHidden/>
          </w:rPr>
          <w:tab/>
        </w:r>
        <w:r w:rsidRPr="00992471">
          <w:rPr>
            <w:noProof/>
            <w:webHidden/>
          </w:rPr>
          <w:fldChar w:fldCharType="begin"/>
        </w:r>
        <w:r w:rsidRPr="00992471">
          <w:rPr>
            <w:noProof/>
            <w:webHidden/>
          </w:rPr>
          <w:instrText xml:space="preserve"> PAGEREF _Toc224118926 \h </w:instrText>
        </w:r>
        <w:r w:rsidRPr="00992471">
          <w:rPr>
            <w:noProof/>
            <w:webHidden/>
          </w:rPr>
        </w:r>
        <w:r w:rsidRPr="00992471">
          <w:rPr>
            <w:noProof/>
            <w:webHidden/>
          </w:rPr>
          <w:fldChar w:fldCharType="separate"/>
        </w:r>
        <w:r w:rsidR="00992471">
          <w:rPr>
            <w:noProof/>
            <w:webHidden/>
          </w:rPr>
          <w:t>7</w:t>
        </w:r>
        <w:r w:rsidRPr="00992471">
          <w:rPr>
            <w:noProof/>
            <w:webHidden/>
          </w:rPr>
          <w:fldChar w:fldCharType="end"/>
        </w:r>
      </w:hyperlink>
    </w:p>
    <w:p w14:paraId="6BB79EB8" w14:textId="3B81DC7B"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27" w:history="1">
        <w:r w:rsidRPr="00992471">
          <w:rPr>
            <w:rStyle w:val="Hipervnculo"/>
            <w:rFonts w:ascii="Montserrat" w:hAnsi="Montserrat"/>
            <w:noProof/>
          </w:rPr>
          <w:t>b.</w:t>
        </w:r>
        <w:r w:rsidRPr="00992471">
          <w:rPr>
            <w:rFonts w:asciiTheme="minorHAnsi" w:eastAsiaTheme="minorEastAsia" w:hAnsiTheme="minorHAnsi" w:cstheme="minorBidi"/>
            <w:bCs w:val="0"/>
            <w:noProof/>
            <w:kern w:val="2"/>
            <w:sz w:val="24"/>
            <w:lang w:eastAsia="es-MX"/>
            <w14:ligatures w14:val="standardContextual"/>
          </w:rPr>
          <w:tab/>
        </w:r>
        <w:r w:rsidRPr="00992471">
          <w:rPr>
            <w:rStyle w:val="Hipervnculo"/>
            <w:rFonts w:ascii="Montserrat" w:hAnsi="Montserrat"/>
            <w:noProof/>
          </w:rPr>
          <w:t>No Funcionales</w:t>
        </w:r>
        <w:r w:rsidRPr="00992471">
          <w:rPr>
            <w:noProof/>
            <w:webHidden/>
          </w:rPr>
          <w:tab/>
        </w:r>
        <w:r w:rsidRPr="00992471">
          <w:rPr>
            <w:noProof/>
            <w:webHidden/>
          </w:rPr>
          <w:fldChar w:fldCharType="begin"/>
        </w:r>
        <w:r w:rsidRPr="00992471">
          <w:rPr>
            <w:noProof/>
            <w:webHidden/>
          </w:rPr>
          <w:instrText xml:space="preserve"> PAGEREF _Toc224118927 \h </w:instrText>
        </w:r>
        <w:r w:rsidRPr="00992471">
          <w:rPr>
            <w:noProof/>
            <w:webHidden/>
          </w:rPr>
        </w:r>
        <w:r w:rsidRPr="00992471">
          <w:rPr>
            <w:noProof/>
            <w:webHidden/>
          </w:rPr>
          <w:fldChar w:fldCharType="separate"/>
        </w:r>
        <w:r w:rsidR="00992471">
          <w:rPr>
            <w:noProof/>
            <w:webHidden/>
          </w:rPr>
          <w:t>11</w:t>
        </w:r>
        <w:r w:rsidRPr="00992471">
          <w:rPr>
            <w:noProof/>
            <w:webHidden/>
          </w:rPr>
          <w:fldChar w:fldCharType="end"/>
        </w:r>
      </w:hyperlink>
    </w:p>
    <w:p w14:paraId="7E50DE5F" w14:textId="5775C001"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28" w:history="1">
        <w:r w:rsidRPr="00992471">
          <w:rPr>
            <w:rStyle w:val="Hipervnculo"/>
            <w:rFonts w:ascii="Montserrat" w:hAnsi="Montserrat"/>
            <w:noProof/>
          </w:rPr>
          <w:t>Especificaciones técnicas</w:t>
        </w:r>
        <w:r w:rsidRPr="00992471">
          <w:rPr>
            <w:noProof/>
            <w:webHidden/>
          </w:rPr>
          <w:tab/>
        </w:r>
        <w:r w:rsidRPr="00992471">
          <w:rPr>
            <w:noProof/>
            <w:webHidden/>
          </w:rPr>
          <w:fldChar w:fldCharType="begin"/>
        </w:r>
        <w:r w:rsidRPr="00992471">
          <w:rPr>
            <w:noProof/>
            <w:webHidden/>
          </w:rPr>
          <w:instrText xml:space="preserve"> PAGEREF _Toc224118928 \h </w:instrText>
        </w:r>
        <w:r w:rsidRPr="00992471">
          <w:rPr>
            <w:noProof/>
            <w:webHidden/>
          </w:rPr>
        </w:r>
        <w:r w:rsidRPr="00992471">
          <w:rPr>
            <w:noProof/>
            <w:webHidden/>
          </w:rPr>
          <w:fldChar w:fldCharType="separate"/>
        </w:r>
        <w:r w:rsidR="00992471">
          <w:rPr>
            <w:noProof/>
            <w:webHidden/>
          </w:rPr>
          <w:t>11</w:t>
        </w:r>
        <w:r w:rsidRPr="00992471">
          <w:rPr>
            <w:noProof/>
            <w:webHidden/>
          </w:rPr>
          <w:fldChar w:fldCharType="end"/>
        </w:r>
      </w:hyperlink>
    </w:p>
    <w:p w14:paraId="7F6FD812" w14:textId="394BC22E"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29" w:history="1">
        <w:r w:rsidRPr="00992471">
          <w:rPr>
            <w:rStyle w:val="Hipervnculo"/>
            <w:rFonts w:ascii="Montserrat" w:hAnsi="Montserrat"/>
            <w:noProof/>
          </w:rPr>
          <w:t>Modalidad del Servicio</w:t>
        </w:r>
        <w:r w:rsidRPr="00992471">
          <w:rPr>
            <w:noProof/>
            <w:webHidden/>
          </w:rPr>
          <w:tab/>
        </w:r>
        <w:r w:rsidRPr="00992471">
          <w:rPr>
            <w:noProof/>
            <w:webHidden/>
          </w:rPr>
          <w:fldChar w:fldCharType="begin"/>
        </w:r>
        <w:r w:rsidRPr="00992471">
          <w:rPr>
            <w:noProof/>
            <w:webHidden/>
          </w:rPr>
          <w:instrText xml:space="preserve"> PAGEREF _Toc224118929 \h </w:instrText>
        </w:r>
        <w:r w:rsidRPr="00992471">
          <w:rPr>
            <w:noProof/>
            <w:webHidden/>
          </w:rPr>
        </w:r>
        <w:r w:rsidRPr="00992471">
          <w:rPr>
            <w:noProof/>
            <w:webHidden/>
          </w:rPr>
          <w:fldChar w:fldCharType="separate"/>
        </w:r>
        <w:r w:rsidR="00992471">
          <w:rPr>
            <w:noProof/>
            <w:webHidden/>
          </w:rPr>
          <w:t>19</w:t>
        </w:r>
        <w:r w:rsidRPr="00992471">
          <w:rPr>
            <w:noProof/>
            <w:webHidden/>
          </w:rPr>
          <w:fldChar w:fldCharType="end"/>
        </w:r>
      </w:hyperlink>
    </w:p>
    <w:p w14:paraId="00C12A98" w14:textId="08A485FC"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30" w:history="1">
        <w:r w:rsidRPr="00992471">
          <w:rPr>
            <w:rStyle w:val="Hipervnculo"/>
            <w:rFonts w:ascii="Montserrat" w:hAnsi="Montserrat"/>
            <w:noProof/>
          </w:rPr>
          <w:t>3.</w:t>
        </w:r>
        <w:r w:rsidRPr="00992471">
          <w:rPr>
            <w:rFonts w:asciiTheme="minorHAnsi" w:eastAsiaTheme="minorEastAsia" w:hAnsiTheme="minorHAnsi" w:cstheme="minorBidi"/>
            <w:bCs w:val="0"/>
            <w:noProof/>
            <w:kern w:val="2"/>
            <w:sz w:val="24"/>
            <w:lang w:eastAsia="es-MX"/>
            <w14:ligatures w14:val="standardContextual"/>
          </w:rPr>
          <w:tab/>
        </w:r>
        <w:r w:rsidRPr="00992471">
          <w:rPr>
            <w:rStyle w:val="Hipervnculo"/>
            <w:rFonts w:ascii="Montserrat" w:hAnsi="Montserrat"/>
            <w:noProof/>
          </w:rPr>
          <w:t>Pruebas</w:t>
        </w:r>
        <w:r w:rsidRPr="00992471">
          <w:rPr>
            <w:noProof/>
            <w:webHidden/>
          </w:rPr>
          <w:tab/>
        </w:r>
        <w:r w:rsidRPr="00992471">
          <w:rPr>
            <w:noProof/>
            <w:webHidden/>
          </w:rPr>
          <w:fldChar w:fldCharType="begin"/>
        </w:r>
        <w:r w:rsidRPr="00992471">
          <w:rPr>
            <w:noProof/>
            <w:webHidden/>
          </w:rPr>
          <w:instrText xml:space="preserve"> PAGEREF _Toc224118930 \h </w:instrText>
        </w:r>
        <w:r w:rsidRPr="00992471">
          <w:rPr>
            <w:noProof/>
            <w:webHidden/>
          </w:rPr>
        </w:r>
        <w:r w:rsidRPr="00992471">
          <w:rPr>
            <w:noProof/>
            <w:webHidden/>
          </w:rPr>
          <w:fldChar w:fldCharType="separate"/>
        </w:r>
        <w:r w:rsidR="00992471">
          <w:rPr>
            <w:noProof/>
            <w:webHidden/>
          </w:rPr>
          <w:t>20</w:t>
        </w:r>
        <w:r w:rsidRPr="00992471">
          <w:rPr>
            <w:noProof/>
            <w:webHidden/>
          </w:rPr>
          <w:fldChar w:fldCharType="end"/>
        </w:r>
      </w:hyperlink>
    </w:p>
    <w:p w14:paraId="0D8BCD08" w14:textId="73E0660E"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31" w:history="1">
        <w:r w:rsidRPr="00992471">
          <w:rPr>
            <w:rStyle w:val="Hipervnculo"/>
            <w:rFonts w:ascii="Montserrat" w:hAnsi="Montserrat"/>
            <w:noProof/>
          </w:rPr>
          <w:t>4.</w:t>
        </w:r>
        <w:r w:rsidRPr="00992471">
          <w:rPr>
            <w:rFonts w:asciiTheme="minorHAnsi" w:eastAsiaTheme="minorEastAsia" w:hAnsiTheme="minorHAnsi" w:cstheme="minorBidi"/>
            <w:bCs w:val="0"/>
            <w:noProof/>
            <w:kern w:val="2"/>
            <w:sz w:val="24"/>
            <w:lang w:eastAsia="es-MX"/>
            <w14:ligatures w14:val="standardContextual"/>
          </w:rPr>
          <w:tab/>
        </w:r>
        <w:r w:rsidRPr="00992471">
          <w:rPr>
            <w:rStyle w:val="Hipervnculo"/>
            <w:rFonts w:ascii="Montserrat" w:hAnsi="Montserrat"/>
            <w:noProof/>
          </w:rPr>
          <w:t>En aquellos casos en que el Área Requirente modifique la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CBI</w:t>
        </w:r>
        <w:r w:rsidRPr="00992471">
          <w:rPr>
            <w:noProof/>
            <w:webHidden/>
          </w:rPr>
          <w:tab/>
        </w:r>
        <w:r w:rsidRPr="00992471">
          <w:rPr>
            <w:noProof/>
            <w:webHidden/>
          </w:rPr>
          <w:fldChar w:fldCharType="begin"/>
        </w:r>
        <w:r w:rsidRPr="00992471">
          <w:rPr>
            <w:noProof/>
            <w:webHidden/>
          </w:rPr>
          <w:instrText xml:space="preserve"> PAGEREF _Toc224118931 \h </w:instrText>
        </w:r>
        <w:r w:rsidRPr="00992471">
          <w:rPr>
            <w:noProof/>
            <w:webHidden/>
          </w:rPr>
        </w:r>
        <w:r w:rsidRPr="00992471">
          <w:rPr>
            <w:noProof/>
            <w:webHidden/>
          </w:rPr>
          <w:fldChar w:fldCharType="separate"/>
        </w:r>
        <w:r w:rsidR="00992471">
          <w:rPr>
            <w:noProof/>
            <w:webHidden/>
          </w:rPr>
          <w:t>20</w:t>
        </w:r>
        <w:r w:rsidRPr="00992471">
          <w:rPr>
            <w:noProof/>
            <w:webHidden/>
          </w:rPr>
          <w:fldChar w:fldCharType="end"/>
        </w:r>
      </w:hyperlink>
    </w:p>
    <w:p w14:paraId="47456E25" w14:textId="6E9CCA0F"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32" w:history="1">
        <w:r w:rsidRPr="00992471">
          <w:rPr>
            <w:rStyle w:val="Hipervnculo"/>
            <w:rFonts w:ascii="Montserrat" w:hAnsi="Montserrat"/>
            <w:noProof/>
          </w:rPr>
          <w:t>5.</w:t>
        </w:r>
        <w:r w:rsidRPr="00992471">
          <w:rPr>
            <w:rFonts w:asciiTheme="minorHAnsi" w:eastAsiaTheme="minorEastAsia" w:hAnsiTheme="minorHAnsi" w:cstheme="minorBidi"/>
            <w:bCs w:val="0"/>
            <w:noProof/>
            <w:kern w:val="2"/>
            <w:sz w:val="24"/>
            <w:lang w:eastAsia="es-MX"/>
            <w14:ligatures w14:val="standardContextual"/>
          </w:rPr>
          <w:tab/>
        </w:r>
        <w:r w:rsidRPr="00992471">
          <w:rPr>
            <w:rStyle w:val="Hipervnculo"/>
            <w:rFonts w:ascii="Montserrat" w:hAnsi="Montserrat"/>
            <w:noProof/>
          </w:rPr>
          <w:t>En aquellos casos en que el Área Requirente, modifique las especificaciones técnicas de un bien respecto de las estipuladas en el ejercicio anterior</w:t>
        </w:r>
        <w:r w:rsidRPr="00992471">
          <w:rPr>
            <w:noProof/>
            <w:webHidden/>
          </w:rPr>
          <w:tab/>
        </w:r>
        <w:r w:rsidRPr="00992471">
          <w:rPr>
            <w:noProof/>
            <w:webHidden/>
          </w:rPr>
          <w:fldChar w:fldCharType="begin"/>
        </w:r>
        <w:r w:rsidRPr="00992471">
          <w:rPr>
            <w:noProof/>
            <w:webHidden/>
          </w:rPr>
          <w:instrText xml:space="preserve"> PAGEREF _Toc224118932 \h </w:instrText>
        </w:r>
        <w:r w:rsidRPr="00992471">
          <w:rPr>
            <w:noProof/>
            <w:webHidden/>
          </w:rPr>
        </w:r>
        <w:r w:rsidRPr="00992471">
          <w:rPr>
            <w:noProof/>
            <w:webHidden/>
          </w:rPr>
          <w:fldChar w:fldCharType="separate"/>
        </w:r>
        <w:r w:rsidR="00992471">
          <w:rPr>
            <w:noProof/>
            <w:webHidden/>
          </w:rPr>
          <w:t>20</w:t>
        </w:r>
        <w:r w:rsidRPr="00992471">
          <w:rPr>
            <w:noProof/>
            <w:webHidden/>
          </w:rPr>
          <w:fldChar w:fldCharType="end"/>
        </w:r>
      </w:hyperlink>
    </w:p>
    <w:p w14:paraId="4D9F564C" w14:textId="7ECB8004"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33" w:history="1">
        <w:r w:rsidRPr="00992471">
          <w:rPr>
            <w:rStyle w:val="Hipervnculo"/>
            <w:rFonts w:ascii="Montserrat" w:hAnsi="Montserrat"/>
            <w:noProof/>
          </w:rPr>
          <w:t>6.</w:t>
        </w:r>
        <w:r w:rsidRPr="00992471">
          <w:rPr>
            <w:rFonts w:asciiTheme="minorHAnsi" w:eastAsiaTheme="minorEastAsia" w:hAnsiTheme="minorHAnsi" w:cstheme="minorBidi"/>
            <w:bCs w:val="0"/>
            <w:noProof/>
            <w:kern w:val="2"/>
            <w:sz w:val="24"/>
            <w:lang w:eastAsia="es-MX"/>
            <w14:ligatures w14:val="standardContextual"/>
          </w:rPr>
          <w:tab/>
        </w:r>
        <w:r w:rsidRPr="00992471">
          <w:rPr>
            <w:rStyle w:val="Hipervnculo"/>
            <w:rFonts w:ascii="Montserrat" w:hAnsi="Montserrat"/>
            <w:noProof/>
          </w:rPr>
          <w:t>Normas</w:t>
        </w:r>
        <w:r w:rsidRPr="00992471">
          <w:rPr>
            <w:noProof/>
            <w:webHidden/>
          </w:rPr>
          <w:tab/>
        </w:r>
        <w:r w:rsidRPr="00992471">
          <w:rPr>
            <w:noProof/>
            <w:webHidden/>
          </w:rPr>
          <w:fldChar w:fldCharType="begin"/>
        </w:r>
        <w:r w:rsidRPr="00992471">
          <w:rPr>
            <w:noProof/>
            <w:webHidden/>
          </w:rPr>
          <w:instrText xml:space="preserve"> PAGEREF _Toc224118933 \h </w:instrText>
        </w:r>
        <w:r w:rsidRPr="00992471">
          <w:rPr>
            <w:noProof/>
            <w:webHidden/>
          </w:rPr>
        </w:r>
        <w:r w:rsidRPr="00992471">
          <w:rPr>
            <w:noProof/>
            <w:webHidden/>
          </w:rPr>
          <w:fldChar w:fldCharType="separate"/>
        </w:r>
        <w:r w:rsidR="00992471">
          <w:rPr>
            <w:noProof/>
            <w:webHidden/>
          </w:rPr>
          <w:t>20</w:t>
        </w:r>
        <w:r w:rsidRPr="00992471">
          <w:rPr>
            <w:noProof/>
            <w:webHidden/>
          </w:rPr>
          <w:fldChar w:fldCharType="end"/>
        </w:r>
      </w:hyperlink>
    </w:p>
    <w:p w14:paraId="74BE8376" w14:textId="3DE6416F"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34" w:history="1">
        <w:r w:rsidRPr="00992471">
          <w:rPr>
            <w:rStyle w:val="Hipervnculo"/>
            <w:rFonts w:ascii="Montserrat" w:hAnsi="Montserrat"/>
            <w:noProof/>
          </w:rPr>
          <w:t>7.</w:t>
        </w:r>
        <w:r w:rsidRPr="00992471">
          <w:rPr>
            <w:rFonts w:asciiTheme="minorHAnsi" w:eastAsiaTheme="minorEastAsia" w:hAnsiTheme="minorHAnsi" w:cstheme="minorBidi"/>
            <w:bCs w:val="0"/>
            <w:noProof/>
            <w:kern w:val="2"/>
            <w:sz w:val="24"/>
            <w:lang w:eastAsia="es-MX"/>
            <w14:ligatures w14:val="standardContextual"/>
          </w:rPr>
          <w:tab/>
        </w:r>
        <w:r w:rsidRPr="00992471">
          <w:rPr>
            <w:rStyle w:val="Hipervnculo"/>
            <w:rFonts w:ascii="Montserrat" w:hAnsi="Montserrat"/>
            <w:noProof/>
          </w:rPr>
          <w:t>Restricciones e interfaces con otros elementos</w:t>
        </w:r>
        <w:r w:rsidRPr="00992471">
          <w:rPr>
            <w:noProof/>
            <w:webHidden/>
          </w:rPr>
          <w:tab/>
        </w:r>
        <w:r w:rsidRPr="00992471">
          <w:rPr>
            <w:noProof/>
            <w:webHidden/>
          </w:rPr>
          <w:fldChar w:fldCharType="begin"/>
        </w:r>
        <w:r w:rsidRPr="00992471">
          <w:rPr>
            <w:noProof/>
            <w:webHidden/>
          </w:rPr>
          <w:instrText xml:space="preserve"> PAGEREF _Toc224118934 \h </w:instrText>
        </w:r>
        <w:r w:rsidRPr="00992471">
          <w:rPr>
            <w:noProof/>
            <w:webHidden/>
          </w:rPr>
        </w:r>
        <w:r w:rsidRPr="00992471">
          <w:rPr>
            <w:noProof/>
            <w:webHidden/>
          </w:rPr>
          <w:fldChar w:fldCharType="separate"/>
        </w:r>
        <w:r w:rsidR="00992471">
          <w:rPr>
            <w:noProof/>
            <w:webHidden/>
          </w:rPr>
          <w:t>21</w:t>
        </w:r>
        <w:r w:rsidRPr="00992471">
          <w:rPr>
            <w:noProof/>
            <w:webHidden/>
          </w:rPr>
          <w:fldChar w:fldCharType="end"/>
        </w:r>
      </w:hyperlink>
    </w:p>
    <w:p w14:paraId="4BC64E9C" w14:textId="69D7EA5F"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35" w:history="1">
        <w:r w:rsidRPr="00992471">
          <w:rPr>
            <w:rStyle w:val="Hipervnculo"/>
            <w:rFonts w:ascii="Montserrat" w:hAnsi="Montserrat"/>
            <w:iCs/>
            <w:noProof/>
          </w:rPr>
          <w:t>No aplica</w:t>
        </w:r>
        <w:r w:rsidRPr="00992471">
          <w:rPr>
            <w:noProof/>
            <w:webHidden/>
          </w:rPr>
          <w:tab/>
        </w:r>
        <w:r w:rsidRPr="00992471">
          <w:rPr>
            <w:noProof/>
            <w:webHidden/>
          </w:rPr>
          <w:fldChar w:fldCharType="begin"/>
        </w:r>
        <w:r w:rsidRPr="00992471">
          <w:rPr>
            <w:noProof/>
            <w:webHidden/>
          </w:rPr>
          <w:instrText xml:space="preserve"> PAGEREF _Toc224118935 \h </w:instrText>
        </w:r>
        <w:r w:rsidRPr="00992471">
          <w:rPr>
            <w:noProof/>
            <w:webHidden/>
          </w:rPr>
        </w:r>
        <w:r w:rsidRPr="00992471">
          <w:rPr>
            <w:noProof/>
            <w:webHidden/>
          </w:rPr>
          <w:fldChar w:fldCharType="separate"/>
        </w:r>
        <w:r w:rsidR="00992471">
          <w:rPr>
            <w:noProof/>
            <w:webHidden/>
          </w:rPr>
          <w:t>21</w:t>
        </w:r>
        <w:r w:rsidRPr="00992471">
          <w:rPr>
            <w:noProof/>
            <w:webHidden/>
          </w:rPr>
          <w:fldChar w:fldCharType="end"/>
        </w:r>
      </w:hyperlink>
    </w:p>
    <w:p w14:paraId="11C2A38C" w14:textId="132A531A"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36" w:history="1">
        <w:r w:rsidRPr="00992471">
          <w:rPr>
            <w:rStyle w:val="Hipervnculo"/>
            <w:rFonts w:ascii="Montserrat" w:hAnsi="Montserrat"/>
            <w:noProof/>
          </w:rPr>
          <w:t>8.</w:t>
        </w:r>
        <w:r w:rsidRPr="00992471">
          <w:rPr>
            <w:rFonts w:asciiTheme="minorHAnsi" w:eastAsiaTheme="minorEastAsia" w:hAnsiTheme="minorHAnsi" w:cstheme="minorBidi"/>
            <w:bCs w:val="0"/>
            <w:noProof/>
            <w:kern w:val="2"/>
            <w:sz w:val="24"/>
            <w:lang w:eastAsia="es-MX"/>
            <w14:ligatures w14:val="standardContextual"/>
          </w:rPr>
          <w:tab/>
        </w:r>
        <w:r w:rsidRPr="00992471">
          <w:rPr>
            <w:rStyle w:val="Hipervnculo"/>
            <w:rFonts w:ascii="Montserrat" w:hAnsi="Montserrat"/>
            <w:noProof/>
          </w:rPr>
          <w:t>Procesos.</w:t>
        </w:r>
        <w:r w:rsidRPr="00992471">
          <w:rPr>
            <w:noProof/>
            <w:webHidden/>
          </w:rPr>
          <w:tab/>
        </w:r>
        <w:r w:rsidRPr="00992471">
          <w:rPr>
            <w:noProof/>
            <w:webHidden/>
          </w:rPr>
          <w:fldChar w:fldCharType="begin"/>
        </w:r>
        <w:r w:rsidRPr="00992471">
          <w:rPr>
            <w:noProof/>
            <w:webHidden/>
          </w:rPr>
          <w:instrText xml:space="preserve"> PAGEREF _Toc224118936 \h </w:instrText>
        </w:r>
        <w:r w:rsidRPr="00992471">
          <w:rPr>
            <w:noProof/>
            <w:webHidden/>
          </w:rPr>
        </w:r>
        <w:r w:rsidRPr="00992471">
          <w:rPr>
            <w:noProof/>
            <w:webHidden/>
          </w:rPr>
          <w:fldChar w:fldCharType="separate"/>
        </w:r>
        <w:r w:rsidR="00992471">
          <w:rPr>
            <w:noProof/>
            <w:webHidden/>
          </w:rPr>
          <w:t>21</w:t>
        </w:r>
        <w:r w:rsidRPr="00992471">
          <w:rPr>
            <w:noProof/>
            <w:webHidden/>
          </w:rPr>
          <w:fldChar w:fldCharType="end"/>
        </w:r>
      </w:hyperlink>
    </w:p>
    <w:p w14:paraId="7308E269" w14:textId="1F2FB393"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37" w:history="1">
        <w:r w:rsidRPr="00992471">
          <w:rPr>
            <w:rStyle w:val="Hipervnculo"/>
            <w:rFonts w:ascii="Montserrat" w:hAnsi="Montserrat"/>
            <w:noProof/>
          </w:rPr>
          <w:t>9.</w:t>
        </w:r>
        <w:r w:rsidRPr="00992471">
          <w:rPr>
            <w:rFonts w:asciiTheme="minorHAnsi" w:eastAsiaTheme="minorEastAsia" w:hAnsiTheme="minorHAnsi" w:cstheme="minorBidi"/>
            <w:bCs w:val="0"/>
            <w:noProof/>
            <w:kern w:val="2"/>
            <w:sz w:val="24"/>
            <w:lang w:eastAsia="es-MX"/>
            <w14:ligatures w14:val="standardContextual"/>
          </w:rPr>
          <w:tab/>
        </w:r>
        <w:r w:rsidRPr="00992471">
          <w:rPr>
            <w:rStyle w:val="Hipervnculo"/>
            <w:rFonts w:ascii="Montserrat" w:hAnsi="Montserrat"/>
            <w:noProof/>
          </w:rPr>
          <w:t>Recursos Humanos</w:t>
        </w:r>
        <w:r w:rsidRPr="00992471">
          <w:rPr>
            <w:noProof/>
            <w:webHidden/>
          </w:rPr>
          <w:tab/>
        </w:r>
        <w:r w:rsidRPr="00992471">
          <w:rPr>
            <w:noProof/>
            <w:webHidden/>
          </w:rPr>
          <w:fldChar w:fldCharType="begin"/>
        </w:r>
        <w:r w:rsidRPr="00992471">
          <w:rPr>
            <w:noProof/>
            <w:webHidden/>
          </w:rPr>
          <w:instrText xml:space="preserve"> PAGEREF _Toc224118937 \h </w:instrText>
        </w:r>
        <w:r w:rsidRPr="00992471">
          <w:rPr>
            <w:noProof/>
            <w:webHidden/>
          </w:rPr>
        </w:r>
        <w:r w:rsidRPr="00992471">
          <w:rPr>
            <w:noProof/>
            <w:webHidden/>
          </w:rPr>
          <w:fldChar w:fldCharType="separate"/>
        </w:r>
        <w:r w:rsidR="00992471">
          <w:rPr>
            <w:noProof/>
            <w:webHidden/>
          </w:rPr>
          <w:t>21</w:t>
        </w:r>
        <w:r w:rsidRPr="00992471">
          <w:rPr>
            <w:noProof/>
            <w:webHidden/>
          </w:rPr>
          <w:fldChar w:fldCharType="end"/>
        </w:r>
      </w:hyperlink>
    </w:p>
    <w:p w14:paraId="36E2CAF5" w14:textId="5EC08962"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38" w:history="1">
        <w:r w:rsidRPr="00992471">
          <w:rPr>
            <w:rStyle w:val="Hipervnculo"/>
            <w:rFonts w:ascii="Montserrat" w:hAnsi="Montserrat"/>
            <w:noProof/>
          </w:rPr>
          <w:t>10.</w:t>
        </w:r>
        <w:r w:rsidRPr="00992471">
          <w:rPr>
            <w:rFonts w:asciiTheme="minorHAnsi" w:eastAsiaTheme="minorEastAsia" w:hAnsiTheme="minorHAnsi" w:cstheme="minorBidi"/>
            <w:bCs w:val="0"/>
            <w:noProof/>
            <w:kern w:val="2"/>
            <w:sz w:val="24"/>
            <w:lang w:eastAsia="es-MX"/>
            <w14:ligatures w14:val="standardContextual"/>
          </w:rPr>
          <w:tab/>
        </w:r>
        <w:r w:rsidRPr="00992471">
          <w:rPr>
            <w:rStyle w:val="Hipervnculo"/>
            <w:rFonts w:ascii="Montserrat" w:hAnsi="Montserrat"/>
            <w:noProof/>
          </w:rPr>
          <w:t>Perfil del Licitante</w:t>
        </w:r>
        <w:r w:rsidRPr="00992471">
          <w:rPr>
            <w:noProof/>
            <w:webHidden/>
          </w:rPr>
          <w:tab/>
        </w:r>
        <w:r w:rsidRPr="00992471">
          <w:rPr>
            <w:noProof/>
            <w:webHidden/>
          </w:rPr>
          <w:fldChar w:fldCharType="begin"/>
        </w:r>
        <w:r w:rsidRPr="00992471">
          <w:rPr>
            <w:noProof/>
            <w:webHidden/>
          </w:rPr>
          <w:instrText xml:space="preserve"> PAGEREF _Toc224118938 \h </w:instrText>
        </w:r>
        <w:r w:rsidRPr="00992471">
          <w:rPr>
            <w:noProof/>
            <w:webHidden/>
          </w:rPr>
        </w:r>
        <w:r w:rsidRPr="00992471">
          <w:rPr>
            <w:noProof/>
            <w:webHidden/>
          </w:rPr>
          <w:fldChar w:fldCharType="separate"/>
        </w:r>
        <w:r w:rsidR="00992471">
          <w:rPr>
            <w:noProof/>
            <w:webHidden/>
          </w:rPr>
          <w:t>22</w:t>
        </w:r>
        <w:r w:rsidRPr="00992471">
          <w:rPr>
            <w:noProof/>
            <w:webHidden/>
          </w:rPr>
          <w:fldChar w:fldCharType="end"/>
        </w:r>
      </w:hyperlink>
    </w:p>
    <w:p w14:paraId="3590F9BD" w14:textId="4E689855"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39" w:history="1">
        <w:r w:rsidRPr="00992471">
          <w:rPr>
            <w:rStyle w:val="Hipervnculo"/>
            <w:rFonts w:ascii="Montserrat" w:hAnsi="Montserrat"/>
            <w:noProof/>
          </w:rPr>
          <w:t>11.</w:t>
        </w:r>
        <w:r w:rsidRPr="00992471">
          <w:rPr>
            <w:rFonts w:asciiTheme="minorHAnsi" w:eastAsiaTheme="minorEastAsia" w:hAnsiTheme="minorHAnsi" w:cstheme="minorBidi"/>
            <w:bCs w:val="0"/>
            <w:noProof/>
            <w:kern w:val="2"/>
            <w:sz w:val="24"/>
            <w:lang w:eastAsia="es-MX"/>
            <w14:ligatures w14:val="standardContextual"/>
          </w:rPr>
          <w:tab/>
        </w:r>
        <w:r w:rsidRPr="00992471">
          <w:rPr>
            <w:rStyle w:val="Hipervnculo"/>
            <w:rFonts w:ascii="Montserrat" w:hAnsi="Montserrat"/>
            <w:noProof/>
          </w:rPr>
          <w:t>Condiciones técnicas de aceptación de entregable</w:t>
        </w:r>
        <w:r w:rsidRPr="00992471">
          <w:rPr>
            <w:noProof/>
            <w:webHidden/>
          </w:rPr>
          <w:tab/>
        </w:r>
        <w:r w:rsidRPr="00992471">
          <w:rPr>
            <w:noProof/>
            <w:webHidden/>
          </w:rPr>
          <w:fldChar w:fldCharType="begin"/>
        </w:r>
        <w:r w:rsidRPr="00992471">
          <w:rPr>
            <w:noProof/>
            <w:webHidden/>
          </w:rPr>
          <w:instrText xml:space="preserve"> PAGEREF _Toc224118939 \h </w:instrText>
        </w:r>
        <w:r w:rsidRPr="00992471">
          <w:rPr>
            <w:noProof/>
            <w:webHidden/>
          </w:rPr>
        </w:r>
        <w:r w:rsidRPr="00992471">
          <w:rPr>
            <w:noProof/>
            <w:webHidden/>
          </w:rPr>
          <w:fldChar w:fldCharType="separate"/>
        </w:r>
        <w:r w:rsidR="00992471">
          <w:rPr>
            <w:noProof/>
            <w:webHidden/>
          </w:rPr>
          <w:t>24</w:t>
        </w:r>
        <w:r w:rsidRPr="00992471">
          <w:rPr>
            <w:noProof/>
            <w:webHidden/>
          </w:rPr>
          <w:fldChar w:fldCharType="end"/>
        </w:r>
      </w:hyperlink>
    </w:p>
    <w:p w14:paraId="15C98E3F" w14:textId="6E96AB74"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40" w:history="1">
        <w:r w:rsidRPr="00992471">
          <w:rPr>
            <w:rStyle w:val="Hipervnculo"/>
            <w:rFonts w:ascii="Montserrat" w:hAnsi="Montserrat"/>
            <w:noProof/>
          </w:rPr>
          <w:t>12.</w:t>
        </w:r>
        <w:r w:rsidRPr="00992471">
          <w:rPr>
            <w:rFonts w:asciiTheme="minorHAnsi" w:eastAsiaTheme="minorEastAsia" w:hAnsiTheme="minorHAnsi" w:cstheme="minorBidi"/>
            <w:bCs w:val="0"/>
            <w:noProof/>
            <w:kern w:val="2"/>
            <w:sz w:val="24"/>
            <w:lang w:eastAsia="es-MX"/>
            <w14:ligatures w14:val="standardContextual"/>
          </w:rPr>
          <w:tab/>
        </w:r>
        <w:r w:rsidRPr="00992471">
          <w:rPr>
            <w:rStyle w:val="Hipervnculo"/>
            <w:rFonts w:ascii="Montserrat" w:hAnsi="Montserrat"/>
            <w:noProof/>
          </w:rPr>
          <w:t>Niveles de servicio acordados que deberán cumplirse</w:t>
        </w:r>
        <w:r w:rsidRPr="00992471">
          <w:rPr>
            <w:noProof/>
            <w:webHidden/>
          </w:rPr>
          <w:tab/>
        </w:r>
        <w:r w:rsidRPr="00992471">
          <w:rPr>
            <w:noProof/>
            <w:webHidden/>
          </w:rPr>
          <w:fldChar w:fldCharType="begin"/>
        </w:r>
        <w:r w:rsidRPr="00992471">
          <w:rPr>
            <w:noProof/>
            <w:webHidden/>
          </w:rPr>
          <w:instrText xml:space="preserve"> PAGEREF _Toc224118940 \h </w:instrText>
        </w:r>
        <w:r w:rsidRPr="00992471">
          <w:rPr>
            <w:noProof/>
            <w:webHidden/>
          </w:rPr>
        </w:r>
        <w:r w:rsidRPr="00992471">
          <w:rPr>
            <w:noProof/>
            <w:webHidden/>
          </w:rPr>
          <w:fldChar w:fldCharType="separate"/>
        </w:r>
        <w:r w:rsidR="00992471">
          <w:rPr>
            <w:noProof/>
            <w:webHidden/>
          </w:rPr>
          <w:t>27</w:t>
        </w:r>
        <w:r w:rsidRPr="00992471">
          <w:rPr>
            <w:noProof/>
            <w:webHidden/>
          </w:rPr>
          <w:fldChar w:fldCharType="end"/>
        </w:r>
      </w:hyperlink>
    </w:p>
    <w:p w14:paraId="7062BE68" w14:textId="1D93FAC9"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41" w:history="1">
        <w:r w:rsidRPr="00992471">
          <w:rPr>
            <w:rStyle w:val="Hipervnculo"/>
            <w:rFonts w:ascii="Montserrat" w:hAnsi="Montserrat"/>
            <w:iCs/>
            <w:noProof/>
          </w:rPr>
          <w:t>13.</w:t>
        </w:r>
        <w:r w:rsidRPr="00992471">
          <w:rPr>
            <w:rFonts w:asciiTheme="minorHAnsi" w:eastAsiaTheme="minorEastAsia" w:hAnsiTheme="minorHAnsi" w:cstheme="minorBidi"/>
            <w:bCs w:val="0"/>
            <w:noProof/>
            <w:kern w:val="2"/>
            <w:sz w:val="24"/>
            <w:lang w:eastAsia="es-MX"/>
            <w14:ligatures w14:val="standardContextual"/>
          </w:rPr>
          <w:tab/>
        </w:r>
        <w:r w:rsidRPr="00992471">
          <w:rPr>
            <w:rStyle w:val="Hipervnculo"/>
            <w:rFonts w:ascii="Montserrat" w:hAnsi="Montserrat"/>
            <w:iCs/>
            <w:noProof/>
          </w:rPr>
          <w:t>Acuerdos de niveles operacionales</w:t>
        </w:r>
        <w:r w:rsidRPr="00992471">
          <w:rPr>
            <w:noProof/>
            <w:webHidden/>
          </w:rPr>
          <w:tab/>
        </w:r>
        <w:r w:rsidRPr="00992471">
          <w:rPr>
            <w:noProof/>
            <w:webHidden/>
          </w:rPr>
          <w:fldChar w:fldCharType="begin"/>
        </w:r>
        <w:r w:rsidRPr="00992471">
          <w:rPr>
            <w:noProof/>
            <w:webHidden/>
          </w:rPr>
          <w:instrText xml:space="preserve"> PAGEREF _Toc224118941 \h </w:instrText>
        </w:r>
        <w:r w:rsidRPr="00992471">
          <w:rPr>
            <w:noProof/>
            <w:webHidden/>
          </w:rPr>
        </w:r>
        <w:r w:rsidRPr="00992471">
          <w:rPr>
            <w:noProof/>
            <w:webHidden/>
          </w:rPr>
          <w:fldChar w:fldCharType="separate"/>
        </w:r>
        <w:r w:rsidR="00992471">
          <w:rPr>
            <w:noProof/>
            <w:webHidden/>
          </w:rPr>
          <w:t>28</w:t>
        </w:r>
        <w:r w:rsidRPr="00992471">
          <w:rPr>
            <w:noProof/>
            <w:webHidden/>
          </w:rPr>
          <w:fldChar w:fldCharType="end"/>
        </w:r>
      </w:hyperlink>
    </w:p>
    <w:p w14:paraId="172F8C7A" w14:textId="53BB0C63"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42" w:history="1">
        <w:r w:rsidRPr="00992471">
          <w:rPr>
            <w:rStyle w:val="Hipervnculo"/>
            <w:rFonts w:ascii="Montserrat" w:hAnsi="Montserrat"/>
            <w:iCs/>
            <w:noProof/>
          </w:rPr>
          <w:t>14.</w:t>
        </w:r>
        <w:r w:rsidRPr="00992471">
          <w:rPr>
            <w:rFonts w:asciiTheme="minorHAnsi" w:eastAsiaTheme="minorEastAsia" w:hAnsiTheme="minorHAnsi" w:cstheme="minorBidi"/>
            <w:bCs w:val="0"/>
            <w:noProof/>
            <w:kern w:val="2"/>
            <w:sz w:val="24"/>
            <w:lang w:eastAsia="es-MX"/>
            <w14:ligatures w14:val="standardContextual"/>
          </w:rPr>
          <w:tab/>
        </w:r>
        <w:r w:rsidRPr="00992471">
          <w:rPr>
            <w:rStyle w:val="Hipervnculo"/>
            <w:rFonts w:ascii="Montserrat" w:hAnsi="Montserrat"/>
            <w:iCs/>
            <w:noProof/>
          </w:rPr>
          <w:t>Proceso de entrega al término del contrato</w:t>
        </w:r>
        <w:r w:rsidRPr="00992471">
          <w:rPr>
            <w:noProof/>
            <w:webHidden/>
          </w:rPr>
          <w:tab/>
        </w:r>
        <w:r w:rsidRPr="00992471">
          <w:rPr>
            <w:noProof/>
            <w:webHidden/>
          </w:rPr>
          <w:fldChar w:fldCharType="begin"/>
        </w:r>
        <w:r w:rsidRPr="00992471">
          <w:rPr>
            <w:noProof/>
            <w:webHidden/>
          </w:rPr>
          <w:instrText xml:space="preserve"> PAGEREF _Toc224118942 \h </w:instrText>
        </w:r>
        <w:r w:rsidRPr="00992471">
          <w:rPr>
            <w:noProof/>
            <w:webHidden/>
          </w:rPr>
        </w:r>
        <w:r w:rsidRPr="00992471">
          <w:rPr>
            <w:noProof/>
            <w:webHidden/>
          </w:rPr>
          <w:fldChar w:fldCharType="separate"/>
        </w:r>
        <w:r w:rsidR="00992471">
          <w:rPr>
            <w:noProof/>
            <w:webHidden/>
          </w:rPr>
          <w:t>28</w:t>
        </w:r>
        <w:r w:rsidRPr="00992471">
          <w:rPr>
            <w:noProof/>
            <w:webHidden/>
          </w:rPr>
          <w:fldChar w:fldCharType="end"/>
        </w:r>
      </w:hyperlink>
    </w:p>
    <w:p w14:paraId="162CDEFE" w14:textId="58D01C4F"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43" w:history="1">
        <w:r w:rsidRPr="00992471">
          <w:rPr>
            <w:rStyle w:val="Hipervnculo"/>
            <w:rFonts w:ascii="Montserrat" w:hAnsi="Montserrat"/>
            <w:noProof/>
          </w:rPr>
          <w:t>15.</w:t>
        </w:r>
        <w:r w:rsidRPr="00992471">
          <w:rPr>
            <w:rFonts w:asciiTheme="minorHAnsi" w:eastAsiaTheme="minorEastAsia" w:hAnsiTheme="minorHAnsi" w:cstheme="minorBidi"/>
            <w:bCs w:val="0"/>
            <w:noProof/>
            <w:kern w:val="2"/>
            <w:sz w:val="24"/>
            <w:lang w:eastAsia="es-MX"/>
            <w14:ligatures w14:val="standardContextual"/>
          </w:rPr>
          <w:tab/>
        </w:r>
        <w:r w:rsidRPr="00992471">
          <w:rPr>
            <w:rStyle w:val="Hipervnculo"/>
            <w:rFonts w:ascii="Montserrat" w:hAnsi="Montserrat"/>
            <w:noProof/>
          </w:rPr>
          <w:t>Firmas de elaboración, revisión y aprobación</w:t>
        </w:r>
        <w:r w:rsidRPr="00992471">
          <w:rPr>
            <w:noProof/>
            <w:webHidden/>
          </w:rPr>
          <w:tab/>
        </w:r>
        <w:r w:rsidRPr="00992471">
          <w:rPr>
            <w:noProof/>
            <w:webHidden/>
          </w:rPr>
          <w:fldChar w:fldCharType="begin"/>
        </w:r>
        <w:r w:rsidRPr="00992471">
          <w:rPr>
            <w:noProof/>
            <w:webHidden/>
          </w:rPr>
          <w:instrText xml:space="preserve"> PAGEREF _Toc224118943 \h </w:instrText>
        </w:r>
        <w:r w:rsidRPr="00992471">
          <w:rPr>
            <w:noProof/>
            <w:webHidden/>
          </w:rPr>
        </w:r>
        <w:r w:rsidRPr="00992471">
          <w:rPr>
            <w:noProof/>
            <w:webHidden/>
          </w:rPr>
          <w:fldChar w:fldCharType="separate"/>
        </w:r>
        <w:r w:rsidR="00992471">
          <w:rPr>
            <w:noProof/>
            <w:webHidden/>
          </w:rPr>
          <w:t>29</w:t>
        </w:r>
        <w:r w:rsidRPr="00992471">
          <w:rPr>
            <w:noProof/>
            <w:webHidden/>
          </w:rPr>
          <w:fldChar w:fldCharType="end"/>
        </w:r>
      </w:hyperlink>
    </w:p>
    <w:p w14:paraId="5273725D" w14:textId="64E0628C" w:rsidR="00783116" w:rsidRPr="00992471" w:rsidRDefault="00783116">
      <w:pPr>
        <w:pStyle w:val="TDC1"/>
        <w:rPr>
          <w:rFonts w:asciiTheme="minorHAnsi" w:eastAsiaTheme="minorEastAsia" w:hAnsiTheme="minorHAnsi" w:cstheme="minorBidi"/>
          <w:bCs w:val="0"/>
          <w:noProof/>
          <w:kern w:val="2"/>
          <w:sz w:val="24"/>
          <w:lang w:eastAsia="es-MX"/>
          <w14:ligatures w14:val="standardContextual"/>
        </w:rPr>
      </w:pPr>
      <w:hyperlink w:anchor="_Toc224118944" w:history="1">
        <w:r w:rsidRPr="00992471">
          <w:rPr>
            <w:rStyle w:val="Hipervnculo"/>
            <w:rFonts w:ascii="Montserrat" w:hAnsi="Montserrat"/>
            <w:noProof/>
          </w:rPr>
          <w:t>16.</w:t>
        </w:r>
        <w:r w:rsidRPr="00992471">
          <w:rPr>
            <w:rFonts w:asciiTheme="minorHAnsi" w:eastAsiaTheme="minorEastAsia" w:hAnsiTheme="minorHAnsi" w:cstheme="minorBidi"/>
            <w:bCs w:val="0"/>
            <w:noProof/>
            <w:kern w:val="2"/>
            <w:sz w:val="24"/>
            <w:lang w:eastAsia="es-MX"/>
            <w14:ligatures w14:val="standardContextual"/>
          </w:rPr>
          <w:tab/>
        </w:r>
        <w:r w:rsidRPr="00992471">
          <w:rPr>
            <w:rStyle w:val="Hipervnculo"/>
            <w:rFonts w:ascii="Montserrat" w:hAnsi="Montserrat"/>
            <w:noProof/>
          </w:rPr>
          <w:t>Relación de anexos</w:t>
        </w:r>
        <w:r w:rsidRPr="00992471">
          <w:rPr>
            <w:noProof/>
            <w:webHidden/>
          </w:rPr>
          <w:tab/>
        </w:r>
        <w:r w:rsidRPr="00992471">
          <w:rPr>
            <w:noProof/>
            <w:webHidden/>
          </w:rPr>
          <w:fldChar w:fldCharType="begin"/>
        </w:r>
        <w:r w:rsidRPr="00992471">
          <w:rPr>
            <w:noProof/>
            <w:webHidden/>
          </w:rPr>
          <w:instrText xml:space="preserve"> PAGEREF _Toc224118944 \h </w:instrText>
        </w:r>
        <w:r w:rsidRPr="00992471">
          <w:rPr>
            <w:noProof/>
            <w:webHidden/>
          </w:rPr>
        </w:r>
        <w:r w:rsidRPr="00992471">
          <w:rPr>
            <w:noProof/>
            <w:webHidden/>
          </w:rPr>
          <w:fldChar w:fldCharType="separate"/>
        </w:r>
        <w:r w:rsidR="00992471">
          <w:rPr>
            <w:noProof/>
            <w:webHidden/>
          </w:rPr>
          <w:t>30</w:t>
        </w:r>
        <w:r w:rsidRPr="00992471">
          <w:rPr>
            <w:noProof/>
            <w:webHidden/>
          </w:rPr>
          <w:fldChar w:fldCharType="end"/>
        </w:r>
      </w:hyperlink>
    </w:p>
    <w:p w14:paraId="6EDB7DFB" w14:textId="31F74D8D" w:rsidR="00E15DF8" w:rsidRPr="00992471" w:rsidRDefault="00683BC5" w:rsidP="007F0424">
      <w:pPr>
        <w:pStyle w:val="TDC2"/>
        <w:rPr>
          <w:rStyle w:val="Hipervnculo"/>
          <w:rFonts w:ascii="Montserrat" w:hAnsi="Montserrat" w:cs="Arial"/>
          <w:noProof/>
          <w:szCs w:val="20"/>
        </w:rPr>
      </w:pPr>
      <w:r w:rsidRPr="00992471">
        <w:rPr>
          <w:rStyle w:val="Hipervnculo"/>
          <w:rFonts w:ascii="Montserrat" w:hAnsi="Montserrat" w:cs="Arial"/>
          <w:noProof/>
          <w:szCs w:val="20"/>
        </w:rPr>
        <w:fldChar w:fldCharType="end"/>
      </w:r>
    </w:p>
    <w:p w14:paraId="1A289450" w14:textId="263EA711" w:rsidR="00227B9A" w:rsidRPr="00992471" w:rsidRDefault="00227B9A">
      <w:pPr>
        <w:rPr>
          <w:rFonts w:ascii="Montserrat" w:hAnsi="Montserrat" w:cs="Arial"/>
          <w:sz w:val="20"/>
          <w:szCs w:val="20"/>
        </w:rPr>
      </w:pPr>
      <w:r w:rsidRPr="00992471">
        <w:rPr>
          <w:rFonts w:ascii="Montserrat" w:hAnsi="Montserrat" w:cs="Arial"/>
          <w:sz w:val="20"/>
          <w:szCs w:val="20"/>
        </w:rPr>
        <w:br w:type="page"/>
      </w:r>
    </w:p>
    <w:p w14:paraId="4C9C0254" w14:textId="77777777" w:rsidR="00683BC5" w:rsidRPr="00992471" w:rsidRDefault="00683BC5" w:rsidP="007F0424">
      <w:pPr>
        <w:rPr>
          <w:rFonts w:ascii="Montserrat" w:hAnsi="Montserrat" w:cs="Arial"/>
          <w:sz w:val="20"/>
          <w:szCs w:val="20"/>
        </w:rPr>
      </w:pPr>
    </w:p>
    <w:p w14:paraId="757CEC75" w14:textId="69F241DA" w:rsidR="00683BC5" w:rsidRPr="00992471" w:rsidRDefault="00683BC5" w:rsidP="007F0424">
      <w:pPr>
        <w:pStyle w:val="Ttulo1"/>
        <w:numPr>
          <w:ilvl w:val="0"/>
          <w:numId w:val="7"/>
        </w:numPr>
        <w:tabs>
          <w:tab w:val="num" w:pos="360"/>
        </w:tabs>
        <w:ind w:left="142" w:hanging="426"/>
        <w:rPr>
          <w:rFonts w:ascii="Montserrat" w:hAnsi="Montserrat"/>
        </w:rPr>
      </w:pPr>
      <w:bookmarkStart w:id="1" w:name="_Toc224118921"/>
      <w:r w:rsidRPr="00992471">
        <w:rPr>
          <w:rFonts w:ascii="Montserrat" w:hAnsi="Montserrat"/>
        </w:rPr>
        <w:t>Objetivo del Documento</w:t>
      </w:r>
      <w:bookmarkEnd w:id="1"/>
    </w:p>
    <w:p w14:paraId="7733B946" w14:textId="77777777" w:rsidR="00B24184" w:rsidRPr="00992471" w:rsidRDefault="00B24184" w:rsidP="007F0424">
      <w:pPr>
        <w:rPr>
          <w:rFonts w:ascii="Montserrat" w:hAnsi="Montserrat"/>
          <w:sz w:val="20"/>
          <w:szCs w:val="20"/>
        </w:rPr>
      </w:pPr>
    </w:p>
    <w:p w14:paraId="54884275" w14:textId="3C577689"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 xml:space="preserve">El presente Anexo Técnico tiene como objeto establecer la descripción amplia y detallada del </w:t>
      </w:r>
      <w:r w:rsidRPr="00992471">
        <w:rPr>
          <w:rFonts w:ascii="Montserrat" w:hAnsi="Montserrat" w:cs="Arial"/>
          <w:b/>
          <w:bCs/>
          <w:sz w:val="20"/>
          <w:szCs w:val="20"/>
        </w:rPr>
        <w:t>“</w:t>
      </w:r>
      <w:r w:rsidR="005264CF" w:rsidRPr="00992471">
        <w:rPr>
          <w:rFonts w:ascii="Montserrat" w:hAnsi="Montserrat" w:cs="Arial"/>
          <w:b/>
          <w:bCs/>
          <w:sz w:val="20"/>
          <w:szCs w:val="20"/>
        </w:rPr>
        <w:t xml:space="preserve">Servicio de Uso de Licenciamiento y Soporte Técnico </w:t>
      </w:r>
      <w:r w:rsidR="009E33B7" w:rsidRPr="00992471">
        <w:rPr>
          <w:rFonts w:ascii="Montserrat" w:hAnsi="Montserrat" w:cs="Arial"/>
          <w:b/>
          <w:bCs/>
          <w:sz w:val="20"/>
          <w:szCs w:val="20"/>
        </w:rPr>
        <w:t>2026</w:t>
      </w:r>
      <w:r w:rsidR="005264CF" w:rsidRPr="00992471">
        <w:rPr>
          <w:rFonts w:ascii="Montserrat" w:hAnsi="Montserrat" w:cs="Arial"/>
          <w:b/>
          <w:bCs/>
          <w:sz w:val="20"/>
          <w:szCs w:val="20"/>
        </w:rPr>
        <w:t xml:space="preserve"> (REDHAT)</w:t>
      </w:r>
      <w:r w:rsidRPr="00992471">
        <w:rPr>
          <w:rFonts w:ascii="Montserrat" w:hAnsi="Montserrat" w:cs="Arial"/>
          <w:b/>
          <w:bCs/>
          <w:sz w:val="20"/>
          <w:szCs w:val="20"/>
        </w:rPr>
        <w:t>”</w:t>
      </w:r>
      <w:r w:rsidRPr="00992471">
        <w:rPr>
          <w:rFonts w:ascii="Montserrat" w:hAnsi="Montserrat" w:cs="Arial"/>
          <w:sz w:val="20"/>
          <w:szCs w:val="20"/>
        </w:rPr>
        <w:t>, estableciendo los requerimientos, características, especificaciones técnicas, lineamientos y soporte técnico necesarios para la prestación del servicio, en lo sucesivo EL SERVICIO.</w:t>
      </w:r>
    </w:p>
    <w:p w14:paraId="0A6A6962" w14:textId="77777777" w:rsidR="00683BC5" w:rsidRPr="00992471" w:rsidRDefault="00683BC5" w:rsidP="007F0424">
      <w:pPr>
        <w:autoSpaceDE w:val="0"/>
        <w:autoSpaceDN w:val="0"/>
        <w:adjustRightInd w:val="0"/>
        <w:jc w:val="both"/>
        <w:rPr>
          <w:rFonts w:ascii="Montserrat" w:hAnsi="Montserrat" w:cs="Arial"/>
          <w:sz w:val="20"/>
          <w:szCs w:val="20"/>
        </w:rPr>
      </w:pPr>
    </w:p>
    <w:p w14:paraId="2F599724" w14:textId="5ACDB0D8"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 xml:space="preserve">Clasificador Único de Contrataciones Públicas (CUCOP): </w:t>
      </w:r>
      <w:r w:rsidR="008055B8" w:rsidRPr="00992471">
        <w:rPr>
          <w:rFonts w:ascii="Montserrat" w:hAnsi="Montserrat" w:cs="Arial"/>
          <w:sz w:val="20"/>
          <w:szCs w:val="20"/>
        </w:rPr>
        <w:t>32700003 Licencias de uso de programas de cómputo y actualización.</w:t>
      </w:r>
    </w:p>
    <w:p w14:paraId="1B07FEF2" w14:textId="77777777" w:rsidR="00683BC5" w:rsidRPr="00992471" w:rsidRDefault="00683BC5" w:rsidP="007F0424">
      <w:pPr>
        <w:autoSpaceDE w:val="0"/>
        <w:autoSpaceDN w:val="0"/>
        <w:adjustRightInd w:val="0"/>
        <w:rPr>
          <w:rFonts w:ascii="Montserrat" w:hAnsi="Montserrat" w:cs="Arial"/>
          <w:sz w:val="20"/>
          <w:szCs w:val="20"/>
        </w:rPr>
      </w:pPr>
    </w:p>
    <w:p w14:paraId="475EED32" w14:textId="77777777" w:rsidR="00B24184" w:rsidRPr="009F3368" w:rsidRDefault="00B24184" w:rsidP="007F0424">
      <w:pPr>
        <w:pStyle w:val="Ttulo1"/>
        <w:numPr>
          <w:ilvl w:val="0"/>
          <w:numId w:val="7"/>
        </w:numPr>
        <w:tabs>
          <w:tab w:val="num" w:pos="360"/>
        </w:tabs>
        <w:ind w:left="142" w:hanging="426"/>
        <w:rPr>
          <w:rFonts w:ascii="Montserrat" w:hAnsi="Montserrat"/>
          <w:highlight w:val="yellow"/>
        </w:rPr>
      </w:pPr>
      <w:bookmarkStart w:id="2" w:name="_Toc224118922"/>
      <w:r w:rsidRPr="009F3368">
        <w:rPr>
          <w:rFonts w:ascii="Montserrat" w:hAnsi="Montserrat"/>
          <w:highlight w:val="yellow"/>
        </w:rPr>
        <w:t>Descripción amplia y detallada del servicio</w:t>
      </w:r>
      <w:bookmarkEnd w:id="2"/>
    </w:p>
    <w:p w14:paraId="3939AE6B" w14:textId="77777777" w:rsidR="00B24184" w:rsidRPr="00992471" w:rsidRDefault="00B24184" w:rsidP="007F0424">
      <w:pPr>
        <w:pStyle w:val="Ttulo1"/>
        <w:numPr>
          <w:ilvl w:val="0"/>
          <w:numId w:val="0"/>
        </w:numPr>
        <w:ind w:left="-284"/>
        <w:rPr>
          <w:rFonts w:ascii="Montserrat" w:hAnsi="Montserrat"/>
        </w:rPr>
      </w:pPr>
    </w:p>
    <w:p w14:paraId="1CCC4C9A" w14:textId="74995408" w:rsidR="00683BC5" w:rsidRPr="00992471" w:rsidRDefault="00683BC5" w:rsidP="007F0424">
      <w:pPr>
        <w:pStyle w:val="Ttulo1"/>
        <w:numPr>
          <w:ilvl w:val="0"/>
          <w:numId w:val="0"/>
        </w:numPr>
        <w:ind w:left="-284" w:firstLine="284"/>
        <w:rPr>
          <w:rFonts w:ascii="Montserrat" w:hAnsi="Montserrat"/>
        </w:rPr>
      </w:pPr>
      <w:bookmarkStart w:id="3" w:name="_Toc224118923"/>
      <w:r w:rsidRPr="00992471">
        <w:rPr>
          <w:rFonts w:ascii="Montserrat" w:hAnsi="Montserrat"/>
        </w:rPr>
        <w:t>Objetivo</w:t>
      </w:r>
      <w:bookmarkEnd w:id="3"/>
    </w:p>
    <w:p w14:paraId="64A37CBF" w14:textId="64FBB1CB" w:rsidR="00683BC5" w:rsidRPr="00992471" w:rsidRDefault="00683BC5" w:rsidP="007F0424">
      <w:pPr>
        <w:autoSpaceDE w:val="0"/>
        <w:autoSpaceDN w:val="0"/>
        <w:adjustRightInd w:val="0"/>
        <w:jc w:val="both"/>
        <w:rPr>
          <w:rFonts w:ascii="Montserrat" w:hAnsi="Montserrat" w:cs="Arial"/>
          <w:kern w:val="32"/>
          <w:sz w:val="20"/>
          <w:szCs w:val="20"/>
        </w:rPr>
      </w:pPr>
      <w:r w:rsidRPr="00992471">
        <w:rPr>
          <w:rFonts w:ascii="Montserrat" w:hAnsi="Montserrat" w:cs="Arial"/>
          <w:kern w:val="32"/>
          <w:sz w:val="20"/>
          <w:szCs w:val="20"/>
        </w:rPr>
        <w:t xml:space="preserve">Contar con el </w:t>
      </w:r>
      <w:r w:rsidRPr="00992471">
        <w:rPr>
          <w:rFonts w:ascii="Montserrat" w:hAnsi="Montserrat" w:cs="Arial"/>
          <w:b/>
          <w:bCs/>
          <w:sz w:val="20"/>
          <w:szCs w:val="20"/>
        </w:rPr>
        <w:t>“</w:t>
      </w:r>
      <w:r w:rsidR="005264CF" w:rsidRPr="00992471">
        <w:rPr>
          <w:rFonts w:ascii="Montserrat" w:hAnsi="Montserrat" w:cs="Arial"/>
          <w:b/>
          <w:bCs/>
          <w:sz w:val="20"/>
          <w:szCs w:val="20"/>
        </w:rPr>
        <w:t xml:space="preserve">Servicio de Uso de Licenciamiento y Soporte Técnico </w:t>
      </w:r>
      <w:r w:rsidR="009E33B7" w:rsidRPr="00992471">
        <w:rPr>
          <w:rFonts w:ascii="Montserrat" w:hAnsi="Montserrat" w:cs="Arial"/>
          <w:b/>
          <w:bCs/>
          <w:sz w:val="20"/>
          <w:szCs w:val="20"/>
        </w:rPr>
        <w:t>2026</w:t>
      </w:r>
      <w:r w:rsidR="005264CF" w:rsidRPr="00992471">
        <w:rPr>
          <w:rFonts w:ascii="Montserrat" w:hAnsi="Montserrat" w:cs="Arial"/>
          <w:b/>
          <w:bCs/>
          <w:sz w:val="20"/>
          <w:szCs w:val="20"/>
        </w:rPr>
        <w:t xml:space="preserve"> (REDHAT)</w:t>
      </w:r>
      <w:r w:rsidRPr="00992471">
        <w:rPr>
          <w:rFonts w:ascii="Montserrat" w:hAnsi="Montserrat" w:cs="Arial"/>
          <w:b/>
          <w:bCs/>
          <w:sz w:val="20"/>
          <w:szCs w:val="20"/>
        </w:rPr>
        <w:t>”</w:t>
      </w:r>
      <w:r w:rsidRPr="00992471">
        <w:rPr>
          <w:rFonts w:ascii="Montserrat" w:hAnsi="Montserrat" w:cs="Arial"/>
          <w:kern w:val="32"/>
          <w:sz w:val="20"/>
          <w:szCs w:val="20"/>
        </w:rPr>
        <w:t>, que permitirá al EL INSTITUTO poder tener el derecho de uso del licenciamiento necesario para la operación de los aplicativos, virtualizadores y contenerizadores en los Centros de Datos designados por EL INSTITUTO, incluyendo el acceso a las bases de datos de conocimiento del fabricante, derecho de actualización de versiones y parches liberadas por el fabricante y todo lo necesario para el uso del licenciamiento, así como contar con el soporte técnico orientado a los productos indicados en “Apéndice 1. Listado de Licenciamiento de Centros de Datos”, necesarios para la operación del software y hardware en los centros de datos designados por EL INSTITUTO.</w:t>
      </w:r>
    </w:p>
    <w:p w14:paraId="6EF58C31" w14:textId="77777777" w:rsidR="00683BC5" w:rsidRPr="00992471" w:rsidRDefault="00683BC5" w:rsidP="007F0424">
      <w:pPr>
        <w:autoSpaceDE w:val="0"/>
        <w:autoSpaceDN w:val="0"/>
        <w:adjustRightInd w:val="0"/>
        <w:jc w:val="both"/>
        <w:rPr>
          <w:rFonts w:ascii="Montserrat" w:hAnsi="Montserrat" w:cs="Arial"/>
          <w:kern w:val="32"/>
          <w:sz w:val="20"/>
          <w:szCs w:val="20"/>
        </w:rPr>
      </w:pPr>
    </w:p>
    <w:p w14:paraId="5D1027B7" w14:textId="77777777" w:rsidR="00683BC5" w:rsidRPr="00992471" w:rsidRDefault="00683BC5" w:rsidP="007F0424">
      <w:pPr>
        <w:autoSpaceDE w:val="0"/>
        <w:autoSpaceDN w:val="0"/>
        <w:adjustRightInd w:val="0"/>
        <w:jc w:val="both"/>
        <w:rPr>
          <w:rFonts w:ascii="Montserrat" w:hAnsi="Montserrat" w:cs="Arial"/>
          <w:kern w:val="32"/>
          <w:sz w:val="20"/>
          <w:szCs w:val="20"/>
        </w:rPr>
      </w:pPr>
      <w:r w:rsidRPr="00992471">
        <w:rPr>
          <w:rFonts w:ascii="Montserrat" w:hAnsi="Montserrat" w:cs="Arial"/>
          <w:kern w:val="32"/>
          <w:sz w:val="20"/>
          <w:szCs w:val="20"/>
        </w:rPr>
        <w:t>Las características y especificaciones técnicas del licenciamiento con el cual será prestado el servicio objeto del presente Anexo Técnico se encuentran relacionados en el “Apéndice 1. Listado de Licenciamiento de Centros de Datos”.</w:t>
      </w:r>
    </w:p>
    <w:p w14:paraId="4FD07152" w14:textId="77777777" w:rsidR="00683BC5" w:rsidRPr="00992471" w:rsidRDefault="00683BC5" w:rsidP="007F0424">
      <w:pPr>
        <w:autoSpaceDE w:val="0"/>
        <w:autoSpaceDN w:val="0"/>
        <w:adjustRightInd w:val="0"/>
        <w:jc w:val="both"/>
        <w:rPr>
          <w:rFonts w:ascii="Montserrat" w:hAnsi="Montserrat" w:cs="Arial"/>
          <w:sz w:val="20"/>
          <w:szCs w:val="20"/>
        </w:rPr>
      </w:pPr>
    </w:p>
    <w:p w14:paraId="0A982877" w14:textId="13F6840B"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 xml:space="preserve">El INSTITUTO, a través de la Coordinación de Servicios de Infraestructura Tecnológica Institucional (CSITI), adscrita a la Dirección de Innovación y Desarrollo Tecnológico (DIDT), requiere la contratación del </w:t>
      </w:r>
      <w:r w:rsidRPr="00992471">
        <w:rPr>
          <w:rFonts w:ascii="Montserrat" w:hAnsi="Montserrat" w:cs="Arial"/>
          <w:b/>
          <w:bCs/>
          <w:sz w:val="20"/>
          <w:szCs w:val="20"/>
        </w:rPr>
        <w:t>“</w:t>
      </w:r>
      <w:r w:rsidR="005264CF" w:rsidRPr="00992471">
        <w:rPr>
          <w:rFonts w:ascii="Montserrat" w:hAnsi="Montserrat" w:cs="Arial"/>
          <w:b/>
          <w:bCs/>
          <w:sz w:val="20"/>
          <w:szCs w:val="20"/>
        </w:rPr>
        <w:t xml:space="preserve">Servicio de Uso de Licenciamiento y Soporte Técnico </w:t>
      </w:r>
      <w:r w:rsidR="009E33B7" w:rsidRPr="00992471">
        <w:rPr>
          <w:rFonts w:ascii="Montserrat" w:hAnsi="Montserrat" w:cs="Arial"/>
          <w:b/>
          <w:bCs/>
          <w:sz w:val="20"/>
          <w:szCs w:val="20"/>
        </w:rPr>
        <w:t>2026</w:t>
      </w:r>
      <w:r w:rsidR="005264CF" w:rsidRPr="00992471">
        <w:rPr>
          <w:rFonts w:ascii="Montserrat" w:hAnsi="Montserrat" w:cs="Arial"/>
          <w:b/>
          <w:bCs/>
          <w:sz w:val="20"/>
          <w:szCs w:val="20"/>
        </w:rPr>
        <w:t xml:space="preserve"> (REDHAT)</w:t>
      </w:r>
      <w:r w:rsidRPr="00992471">
        <w:rPr>
          <w:rFonts w:ascii="Montserrat" w:hAnsi="Montserrat" w:cs="Arial"/>
          <w:b/>
          <w:bCs/>
          <w:sz w:val="20"/>
          <w:szCs w:val="20"/>
        </w:rPr>
        <w:t>”</w:t>
      </w:r>
      <w:r w:rsidRPr="00992471">
        <w:rPr>
          <w:rFonts w:ascii="Montserrat" w:hAnsi="Montserrat" w:cs="Arial"/>
          <w:sz w:val="20"/>
          <w:szCs w:val="20"/>
        </w:rPr>
        <w:t xml:space="preserve">, con la finalidad de contar con los servicios de derecho de uso de licenciamiento y soporte que garanticen la continuidad operativa de las </w:t>
      </w:r>
      <w:r w:rsidRPr="00992471">
        <w:rPr>
          <w:rFonts w:ascii="Montserrat" w:hAnsi="Montserrat" w:cs="Arial"/>
          <w:kern w:val="32"/>
          <w:sz w:val="20"/>
          <w:szCs w:val="20"/>
        </w:rPr>
        <w:t>de los aplicativos, virtualizadores y contenerizadores en los Centros de Datos designados por EL INSTITUTO</w:t>
      </w:r>
      <w:r w:rsidR="00134782" w:rsidRPr="00992471">
        <w:rPr>
          <w:rFonts w:ascii="Montserrat" w:hAnsi="Montserrat" w:cs="Arial"/>
          <w:kern w:val="32"/>
          <w:sz w:val="20"/>
          <w:szCs w:val="20"/>
        </w:rPr>
        <w:t>.</w:t>
      </w:r>
    </w:p>
    <w:p w14:paraId="0A551043" w14:textId="77777777" w:rsidR="00683BC5" w:rsidRPr="00992471" w:rsidRDefault="00683BC5" w:rsidP="007F0424">
      <w:pPr>
        <w:autoSpaceDE w:val="0"/>
        <w:autoSpaceDN w:val="0"/>
        <w:adjustRightInd w:val="0"/>
        <w:jc w:val="both"/>
        <w:rPr>
          <w:rFonts w:ascii="Montserrat" w:hAnsi="Montserrat" w:cs="Arial"/>
          <w:sz w:val="20"/>
          <w:szCs w:val="20"/>
        </w:rPr>
      </w:pPr>
    </w:p>
    <w:p w14:paraId="7C5D8233" w14:textId="77777777" w:rsidR="00683BC5" w:rsidRPr="00992471" w:rsidRDefault="00683BC5" w:rsidP="007F0424">
      <w:pPr>
        <w:pStyle w:val="Ttulo1"/>
        <w:numPr>
          <w:ilvl w:val="0"/>
          <w:numId w:val="0"/>
        </w:numPr>
        <w:ind w:left="-284" w:firstLine="284"/>
        <w:rPr>
          <w:rFonts w:ascii="Montserrat" w:hAnsi="Montserrat"/>
        </w:rPr>
      </w:pPr>
      <w:bookmarkStart w:id="4" w:name="_Toc224118924"/>
      <w:r w:rsidRPr="009F3368">
        <w:rPr>
          <w:rFonts w:ascii="Montserrat" w:hAnsi="Montserrat"/>
          <w:highlight w:val="yellow"/>
        </w:rPr>
        <w:t>Alcance</w:t>
      </w:r>
      <w:bookmarkEnd w:id="4"/>
    </w:p>
    <w:p w14:paraId="18236D5B" w14:textId="77777777" w:rsidR="00B24184" w:rsidRPr="00992471" w:rsidRDefault="00B24184" w:rsidP="007F0424">
      <w:pPr>
        <w:rPr>
          <w:rFonts w:ascii="Montserrat" w:hAnsi="Montserrat"/>
          <w:sz w:val="20"/>
          <w:szCs w:val="20"/>
        </w:rPr>
      </w:pPr>
    </w:p>
    <w:p w14:paraId="2A58D0A5" w14:textId="77777777"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IMSS tiene la necesidad de contratar el servicio descrito en este Anexo Técnico y en los siguientes documentos:</w:t>
      </w:r>
    </w:p>
    <w:p w14:paraId="2C4915FF" w14:textId="77777777" w:rsidR="00683BC5" w:rsidRPr="00992471" w:rsidRDefault="00683BC5" w:rsidP="007F0424">
      <w:pPr>
        <w:autoSpaceDE w:val="0"/>
        <w:autoSpaceDN w:val="0"/>
        <w:adjustRightInd w:val="0"/>
        <w:jc w:val="both"/>
        <w:rPr>
          <w:rFonts w:ascii="Montserrat" w:hAnsi="Montserrat" w:cs="Arial"/>
          <w:sz w:val="20"/>
          <w:szCs w:val="20"/>
        </w:rPr>
      </w:pPr>
    </w:p>
    <w:p w14:paraId="0ADD9921" w14:textId="77777777" w:rsidR="00683BC5" w:rsidRPr="00992471" w:rsidRDefault="00683BC5" w:rsidP="007F0424">
      <w:pPr>
        <w:pStyle w:val="Prrafodelista"/>
        <w:numPr>
          <w:ilvl w:val="0"/>
          <w:numId w:val="8"/>
        </w:numPr>
        <w:autoSpaceDE w:val="0"/>
        <w:autoSpaceDN w:val="0"/>
        <w:adjustRightInd w:val="0"/>
        <w:jc w:val="both"/>
        <w:rPr>
          <w:rFonts w:ascii="Montserrat" w:hAnsi="Montserrat" w:cs="Arial"/>
          <w:sz w:val="20"/>
          <w:szCs w:val="20"/>
        </w:rPr>
      </w:pPr>
      <w:r w:rsidRPr="00992471">
        <w:rPr>
          <w:rFonts w:ascii="Montserrat" w:hAnsi="Montserrat" w:cs="Arial"/>
          <w:sz w:val="20"/>
          <w:szCs w:val="20"/>
        </w:rPr>
        <w:t>Apéndice 1. Listado de Licenciamiento de Centros de Datos.</w:t>
      </w:r>
    </w:p>
    <w:p w14:paraId="72483105" w14:textId="77777777" w:rsidR="00683BC5" w:rsidRPr="00992471" w:rsidRDefault="00683BC5" w:rsidP="007F0424">
      <w:pPr>
        <w:pStyle w:val="Prrafodelista"/>
        <w:numPr>
          <w:ilvl w:val="0"/>
          <w:numId w:val="8"/>
        </w:numPr>
        <w:autoSpaceDE w:val="0"/>
        <w:autoSpaceDN w:val="0"/>
        <w:adjustRightInd w:val="0"/>
        <w:jc w:val="both"/>
        <w:rPr>
          <w:rFonts w:ascii="Montserrat" w:hAnsi="Montserrat" w:cs="Arial"/>
          <w:sz w:val="20"/>
          <w:szCs w:val="20"/>
        </w:rPr>
      </w:pPr>
      <w:r w:rsidRPr="00992471">
        <w:rPr>
          <w:rFonts w:ascii="Montserrat" w:hAnsi="Montserrat" w:cs="Arial"/>
          <w:sz w:val="20"/>
          <w:szCs w:val="20"/>
        </w:rPr>
        <w:t>Términos y Condiciones.</w:t>
      </w:r>
    </w:p>
    <w:p w14:paraId="568D8932" w14:textId="77777777" w:rsidR="00683BC5" w:rsidRPr="00992471" w:rsidRDefault="00683BC5" w:rsidP="007F0424">
      <w:pPr>
        <w:autoSpaceDE w:val="0"/>
        <w:autoSpaceDN w:val="0"/>
        <w:adjustRightInd w:val="0"/>
        <w:jc w:val="both"/>
        <w:rPr>
          <w:rFonts w:ascii="Montserrat" w:hAnsi="Montserrat" w:cs="Arial"/>
          <w:sz w:val="20"/>
          <w:szCs w:val="20"/>
        </w:rPr>
      </w:pPr>
    </w:p>
    <w:p w14:paraId="0ED53116" w14:textId="3BF3E572"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 xml:space="preserve">La contratación del </w:t>
      </w:r>
      <w:r w:rsidRPr="00992471">
        <w:rPr>
          <w:rFonts w:ascii="Montserrat" w:hAnsi="Montserrat" w:cs="Arial"/>
          <w:b/>
          <w:bCs/>
          <w:sz w:val="20"/>
          <w:szCs w:val="20"/>
        </w:rPr>
        <w:t>“</w:t>
      </w:r>
      <w:r w:rsidR="005264CF" w:rsidRPr="00992471">
        <w:rPr>
          <w:rFonts w:ascii="Montserrat" w:hAnsi="Montserrat" w:cs="Arial"/>
          <w:b/>
          <w:bCs/>
          <w:sz w:val="20"/>
          <w:szCs w:val="20"/>
        </w:rPr>
        <w:t xml:space="preserve">Servicio de Uso de Licenciamiento y Soporte Técnico </w:t>
      </w:r>
      <w:r w:rsidR="009E33B7" w:rsidRPr="00992471">
        <w:rPr>
          <w:rFonts w:ascii="Montserrat" w:hAnsi="Montserrat" w:cs="Arial"/>
          <w:b/>
          <w:bCs/>
          <w:sz w:val="20"/>
          <w:szCs w:val="20"/>
        </w:rPr>
        <w:t>2026</w:t>
      </w:r>
      <w:r w:rsidR="005264CF" w:rsidRPr="00992471">
        <w:rPr>
          <w:rFonts w:ascii="Montserrat" w:hAnsi="Montserrat" w:cs="Arial"/>
          <w:b/>
          <w:bCs/>
          <w:sz w:val="20"/>
          <w:szCs w:val="20"/>
        </w:rPr>
        <w:t xml:space="preserve"> (REDHAT)</w:t>
      </w:r>
      <w:r w:rsidRPr="00992471">
        <w:rPr>
          <w:rFonts w:ascii="Montserrat" w:hAnsi="Montserrat" w:cs="Arial"/>
          <w:b/>
          <w:bCs/>
          <w:sz w:val="20"/>
          <w:szCs w:val="20"/>
        </w:rPr>
        <w:t xml:space="preserve">”, </w:t>
      </w:r>
      <w:r w:rsidRPr="00992471">
        <w:rPr>
          <w:rFonts w:ascii="Montserrat" w:hAnsi="Montserrat" w:cs="Arial"/>
          <w:sz w:val="20"/>
          <w:szCs w:val="20"/>
        </w:rPr>
        <w:t xml:space="preserve">bajo el esquema de derecho de uso de licenciamiento, suscripción, actualización y soporte técnico de productos necesarios para la continuidad de la </w:t>
      </w:r>
      <w:r w:rsidRPr="00992471">
        <w:rPr>
          <w:rFonts w:ascii="Montserrat" w:hAnsi="Montserrat" w:cs="Arial"/>
          <w:sz w:val="20"/>
          <w:szCs w:val="20"/>
        </w:rPr>
        <w:lastRenderedPageBreak/>
        <w:t>operación del software, instalado en la infraestructura tecnológica del IMSS que se encuentra en los centros de datos de EL INSTITUTO.</w:t>
      </w:r>
    </w:p>
    <w:p w14:paraId="23C8DE61" w14:textId="77777777" w:rsidR="00683BC5" w:rsidRPr="00992471" w:rsidRDefault="00683BC5" w:rsidP="007F0424">
      <w:pPr>
        <w:autoSpaceDE w:val="0"/>
        <w:autoSpaceDN w:val="0"/>
        <w:adjustRightInd w:val="0"/>
        <w:jc w:val="both"/>
        <w:rPr>
          <w:rFonts w:ascii="Montserrat" w:hAnsi="Montserrat" w:cs="Arial"/>
          <w:sz w:val="20"/>
          <w:szCs w:val="20"/>
        </w:rPr>
      </w:pPr>
    </w:p>
    <w:p w14:paraId="6C07EA5B" w14:textId="77777777"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Dentro del alcance del servicio EL LICITANTE deberá ofertar el derecho de uso de licenciamiento, suscripción, actualización y soporte técnico de los productos que se encuentran relacionados en el “Apéndice 1. Listado de Licenciamiento de Centros de Datos”, necesarios para la operación del software y hardware en los centros de datos designados por EL INSTITUTO.</w:t>
      </w:r>
    </w:p>
    <w:p w14:paraId="06B68AF7" w14:textId="77777777" w:rsidR="00683BC5" w:rsidRPr="00992471" w:rsidRDefault="00683BC5" w:rsidP="007F0424">
      <w:pPr>
        <w:autoSpaceDE w:val="0"/>
        <w:autoSpaceDN w:val="0"/>
        <w:adjustRightInd w:val="0"/>
        <w:jc w:val="both"/>
        <w:rPr>
          <w:rFonts w:ascii="Montserrat" w:hAnsi="Montserrat" w:cs="Arial"/>
          <w:sz w:val="20"/>
          <w:szCs w:val="20"/>
        </w:rPr>
      </w:pPr>
    </w:p>
    <w:p w14:paraId="23FDDA68" w14:textId="39A2DE11" w:rsidR="00683BC5" w:rsidRPr="00992471" w:rsidRDefault="00683BC5" w:rsidP="007F0424">
      <w:pPr>
        <w:autoSpaceDE w:val="0"/>
        <w:autoSpaceDN w:val="0"/>
        <w:adjustRightInd w:val="0"/>
        <w:jc w:val="both"/>
        <w:rPr>
          <w:rFonts w:ascii="Montserrat" w:hAnsi="Montserrat"/>
          <w:sz w:val="20"/>
          <w:szCs w:val="20"/>
        </w:rPr>
      </w:pPr>
      <w:proofErr w:type="gramStart"/>
      <w:r w:rsidRPr="00992471">
        <w:rPr>
          <w:rFonts w:ascii="Montserrat" w:hAnsi="Montserrat" w:cs="Arial"/>
          <w:sz w:val="20"/>
          <w:szCs w:val="20"/>
        </w:rPr>
        <w:t xml:space="preserve">El </w:t>
      </w:r>
      <w:r w:rsidR="00E15DF8" w:rsidRPr="00992471">
        <w:rPr>
          <w:rFonts w:ascii="Montserrat" w:hAnsi="Montserrat" w:cs="Arial"/>
          <w:sz w:val="20"/>
          <w:szCs w:val="20"/>
        </w:rPr>
        <w:t xml:space="preserve">servicio </w:t>
      </w:r>
      <w:r w:rsidRPr="00992471">
        <w:rPr>
          <w:rFonts w:ascii="Montserrat" w:hAnsi="Montserrat" w:cs="Arial"/>
          <w:sz w:val="20"/>
          <w:szCs w:val="20"/>
        </w:rPr>
        <w:t>a contratar</w:t>
      </w:r>
      <w:proofErr w:type="gramEnd"/>
      <w:r w:rsidRPr="00992471">
        <w:rPr>
          <w:rFonts w:ascii="Montserrat" w:hAnsi="Montserrat" w:cs="Arial"/>
          <w:sz w:val="20"/>
          <w:szCs w:val="20"/>
        </w:rPr>
        <w:t xml:space="preserve"> será por partida única (REDHAT)</w:t>
      </w:r>
    </w:p>
    <w:p w14:paraId="5CB095DB" w14:textId="77777777" w:rsidR="00683BC5" w:rsidRPr="00992471" w:rsidRDefault="00683BC5" w:rsidP="007F0424">
      <w:pPr>
        <w:autoSpaceDE w:val="0"/>
        <w:autoSpaceDN w:val="0"/>
        <w:adjustRightInd w:val="0"/>
        <w:jc w:val="both"/>
        <w:rPr>
          <w:rFonts w:ascii="Montserrat" w:hAnsi="Montserrat" w:cs="Arial"/>
          <w:sz w:val="20"/>
          <w:szCs w:val="20"/>
        </w:rPr>
      </w:pPr>
    </w:p>
    <w:p w14:paraId="7D71D6BC" w14:textId="1D19CFAE" w:rsidR="00683BC5" w:rsidRPr="00992471" w:rsidRDefault="00683BC5" w:rsidP="007F0424">
      <w:pPr>
        <w:autoSpaceDE w:val="0"/>
        <w:autoSpaceDN w:val="0"/>
        <w:adjustRightInd w:val="0"/>
        <w:jc w:val="both"/>
        <w:rPr>
          <w:rFonts w:ascii="Montserrat" w:hAnsi="Montserrat" w:cs="Arial"/>
          <w:b/>
          <w:sz w:val="20"/>
          <w:szCs w:val="20"/>
        </w:rPr>
      </w:pPr>
      <w:r w:rsidRPr="009F3368">
        <w:rPr>
          <w:rFonts w:ascii="Montserrat" w:hAnsi="Montserrat" w:cs="Arial"/>
          <w:b/>
          <w:sz w:val="20"/>
          <w:szCs w:val="20"/>
          <w:highlight w:val="yellow"/>
        </w:rPr>
        <w:t>Catálogo de servicios</w:t>
      </w:r>
    </w:p>
    <w:p w14:paraId="15F075FC" w14:textId="77777777" w:rsidR="00B24184" w:rsidRPr="00992471" w:rsidRDefault="00B24184" w:rsidP="007F0424">
      <w:pPr>
        <w:autoSpaceDE w:val="0"/>
        <w:autoSpaceDN w:val="0"/>
        <w:adjustRightInd w:val="0"/>
        <w:jc w:val="both"/>
        <w:rPr>
          <w:rFonts w:ascii="Montserrat" w:hAnsi="Montserrat" w:cs="Arial"/>
          <w:b/>
          <w:sz w:val="20"/>
          <w:szCs w:val="20"/>
        </w:rPr>
      </w:pPr>
    </w:p>
    <w:p w14:paraId="1347E4E2" w14:textId="77777777"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 xml:space="preserve">El catálogo de servicios de este Anexo Técnico resume todos los elementos de servicio que son considerados elementos de pago en el contrato correspondiente. </w:t>
      </w:r>
    </w:p>
    <w:p w14:paraId="48246BDF" w14:textId="77777777" w:rsidR="00683BC5" w:rsidRPr="00992471" w:rsidRDefault="00683BC5" w:rsidP="007F0424">
      <w:pPr>
        <w:autoSpaceDE w:val="0"/>
        <w:autoSpaceDN w:val="0"/>
        <w:adjustRightInd w:val="0"/>
        <w:jc w:val="both"/>
        <w:rPr>
          <w:rFonts w:ascii="Montserrat" w:hAnsi="Montserrat" w:cs="Arial"/>
          <w:sz w:val="20"/>
          <w:szCs w:val="20"/>
        </w:rPr>
      </w:pPr>
    </w:p>
    <w:p w14:paraId="384B2593" w14:textId="72DB3402"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La oferta que realice el licitante deberá incluir cada uno de los elementos de servicio del catálogo referido, cada licitante deberá cotizar precios unitarios por cada uno de los rubros incluidos en el formato Apéndice 2</w:t>
      </w:r>
      <w:r w:rsidR="00815B49" w:rsidRPr="00992471">
        <w:rPr>
          <w:rFonts w:ascii="Montserrat" w:hAnsi="Montserrat" w:cs="Arial"/>
          <w:sz w:val="20"/>
          <w:szCs w:val="20"/>
        </w:rPr>
        <w:t>.</w:t>
      </w:r>
      <w:r w:rsidRPr="00992471">
        <w:rPr>
          <w:rFonts w:ascii="Montserrat" w:hAnsi="Montserrat" w:cs="Arial"/>
          <w:sz w:val="20"/>
          <w:szCs w:val="20"/>
        </w:rPr>
        <w:t xml:space="preserve"> </w:t>
      </w:r>
      <w:r w:rsidR="001E484F" w:rsidRPr="00992471">
        <w:rPr>
          <w:rFonts w:ascii="Montserrat" w:hAnsi="Montserrat" w:cs="Arial"/>
          <w:sz w:val="20"/>
          <w:szCs w:val="20"/>
        </w:rPr>
        <w:t xml:space="preserve">Formato de </w:t>
      </w:r>
      <w:r w:rsidRPr="00992471">
        <w:rPr>
          <w:rFonts w:ascii="Montserrat" w:hAnsi="Montserrat" w:cs="Arial"/>
          <w:sz w:val="20"/>
          <w:szCs w:val="20"/>
        </w:rPr>
        <w:t xml:space="preserve">Propuesta Económica. Para determinar el alcance de cada uno de los conceptos mencionados en el catálogo de servicios, el licitante deberá </w:t>
      </w:r>
      <w:r w:rsidR="0065793B" w:rsidRPr="00992471">
        <w:rPr>
          <w:rFonts w:ascii="Montserrat" w:hAnsi="Montserrat" w:cs="Arial"/>
          <w:sz w:val="20"/>
          <w:szCs w:val="20"/>
        </w:rPr>
        <w:t>apegarse a</w:t>
      </w:r>
      <w:r w:rsidRPr="00992471">
        <w:rPr>
          <w:rFonts w:ascii="Montserrat" w:hAnsi="Montserrat" w:cs="Arial"/>
          <w:sz w:val="20"/>
          <w:szCs w:val="20"/>
        </w:rPr>
        <w:t xml:space="preserve"> la definición de cada uno de ellos, de acuerdo con lo descrito en el presente anexo técnico.</w:t>
      </w:r>
    </w:p>
    <w:p w14:paraId="35ED50E5" w14:textId="77777777" w:rsidR="00683BC5" w:rsidRPr="00992471" w:rsidRDefault="00683BC5" w:rsidP="007F0424">
      <w:pPr>
        <w:autoSpaceDE w:val="0"/>
        <w:autoSpaceDN w:val="0"/>
        <w:adjustRightInd w:val="0"/>
        <w:jc w:val="both"/>
        <w:rPr>
          <w:rFonts w:ascii="Montserrat" w:hAnsi="Montserrat" w:cs="Arial"/>
          <w:sz w:val="20"/>
          <w:szCs w:val="20"/>
        </w:rPr>
      </w:pPr>
    </w:p>
    <w:p w14:paraId="6C452885" w14:textId="3E69C86B"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 xml:space="preserve">El contrato que resulte de este proceso de contratación será </w:t>
      </w:r>
      <w:r w:rsidR="000A1767" w:rsidRPr="00992471">
        <w:rPr>
          <w:rFonts w:ascii="Montserrat" w:hAnsi="Montserrat" w:cs="Arial"/>
          <w:sz w:val="20"/>
          <w:szCs w:val="20"/>
        </w:rPr>
        <w:t>cerrado</w:t>
      </w:r>
      <w:r w:rsidRPr="00992471">
        <w:rPr>
          <w:rFonts w:ascii="Montserrat" w:hAnsi="Montserrat" w:cs="Arial"/>
          <w:sz w:val="20"/>
          <w:szCs w:val="20"/>
        </w:rPr>
        <w:t xml:space="preserve"> </w:t>
      </w:r>
      <w:r w:rsidR="005B6A8D" w:rsidRPr="00992471">
        <w:rPr>
          <w:rFonts w:ascii="Montserrat" w:hAnsi="Montserrat" w:cs="Arial"/>
          <w:sz w:val="20"/>
          <w:szCs w:val="20"/>
        </w:rPr>
        <w:t xml:space="preserve">en cantidades. </w:t>
      </w:r>
    </w:p>
    <w:p w14:paraId="34307386" w14:textId="77777777" w:rsidR="00683BC5" w:rsidRPr="00992471" w:rsidRDefault="00683BC5" w:rsidP="007F0424">
      <w:pPr>
        <w:autoSpaceDE w:val="0"/>
        <w:autoSpaceDN w:val="0"/>
        <w:adjustRightInd w:val="0"/>
        <w:jc w:val="both"/>
        <w:rPr>
          <w:rFonts w:ascii="Montserrat" w:hAnsi="Montserrat" w:cs="Arial"/>
          <w:sz w:val="20"/>
          <w:szCs w:val="20"/>
        </w:rPr>
      </w:pPr>
    </w:p>
    <w:p w14:paraId="41CCA33D" w14:textId="2D94DEDD" w:rsidR="00683BC5" w:rsidRPr="009F3368" w:rsidRDefault="00683BC5" w:rsidP="007F0424">
      <w:pPr>
        <w:pStyle w:val="Prrafodelista"/>
        <w:numPr>
          <w:ilvl w:val="0"/>
          <w:numId w:val="18"/>
        </w:numPr>
        <w:autoSpaceDE w:val="0"/>
        <w:autoSpaceDN w:val="0"/>
        <w:adjustRightInd w:val="0"/>
        <w:jc w:val="both"/>
        <w:rPr>
          <w:rFonts w:ascii="Montserrat" w:hAnsi="Montserrat" w:cs="Arial"/>
          <w:b/>
          <w:bCs/>
          <w:sz w:val="20"/>
          <w:szCs w:val="20"/>
          <w:highlight w:val="yellow"/>
        </w:rPr>
      </w:pPr>
      <w:r w:rsidRPr="009F3368">
        <w:rPr>
          <w:rFonts w:ascii="Montserrat" w:hAnsi="Montserrat" w:cs="Arial"/>
          <w:b/>
          <w:bCs/>
          <w:sz w:val="20"/>
          <w:szCs w:val="20"/>
          <w:highlight w:val="yellow"/>
        </w:rPr>
        <w:t>Derecho de uso de Licenciamiento y actualización</w:t>
      </w:r>
    </w:p>
    <w:p w14:paraId="629F208B" w14:textId="60CA1445"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 xml:space="preserve">El licenciamiento bajo el esquema de derecho de uso, suscripción, actualización requeridos en el </w:t>
      </w:r>
      <w:r w:rsidR="001E484F" w:rsidRPr="00992471">
        <w:rPr>
          <w:rFonts w:ascii="Montserrat" w:hAnsi="Montserrat" w:cs="Arial"/>
          <w:sz w:val="20"/>
          <w:szCs w:val="20"/>
        </w:rPr>
        <w:t>“</w:t>
      </w:r>
      <w:r w:rsidR="005264CF" w:rsidRPr="00992471">
        <w:rPr>
          <w:rFonts w:ascii="Montserrat" w:hAnsi="Montserrat" w:cs="Arial"/>
          <w:b/>
          <w:bCs/>
          <w:sz w:val="20"/>
          <w:szCs w:val="20"/>
        </w:rPr>
        <w:t xml:space="preserve">Servicio de Uso de Licenciamiento y Soporte Técnico </w:t>
      </w:r>
      <w:r w:rsidR="009E33B7" w:rsidRPr="00992471">
        <w:rPr>
          <w:rFonts w:ascii="Montserrat" w:hAnsi="Montserrat" w:cs="Arial"/>
          <w:b/>
          <w:bCs/>
          <w:sz w:val="20"/>
          <w:szCs w:val="20"/>
        </w:rPr>
        <w:t>2026</w:t>
      </w:r>
      <w:r w:rsidR="005264CF" w:rsidRPr="00992471">
        <w:rPr>
          <w:rFonts w:ascii="Montserrat" w:hAnsi="Montserrat" w:cs="Arial"/>
          <w:b/>
          <w:bCs/>
          <w:sz w:val="20"/>
          <w:szCs w:val="20"/>
        </w:rPr>
        <w:t xml:space="preserve"> (REDHAT)</w:t>
      </w:r>
      <w:r w:rsidR="001E484F" w:rsidRPr="00992471">
        <w:rPr>
          <w:rFonts w:ascii="Montserrat" w:hAnsi="Montserrat" w:cs="Arial"/>
          <w:b/>
          <w:bCs/>
          <w:sz w:val="20"/>
          <w:szCs w:val="20"/>
        </w:rPr>
        <w:t>”,</w:t>
      </w:r>
      <w:r w:rsidRPr="00992471">
        <w:rPr>
          <w:rFonts w:ascii="Montserrat" w:hAnsi="Montserrat" w:cs="Arial"/>
          <w:kern w:val="32"/>
          <w:sz w:val="20"/>
          <w:szCs w:val="20"/>
        </w:rPr>
        <w:t xml:space="preserve"> y que son </w:t>
      </w:r>
      <w:r w:rsidRPr="00992471">
        <w:rPr>
          <w:rFonts w:ascii="Montserrat" w:hAnsi="Montserrat" w:cs="Arial"/>
          <w:sz w:val="20"/>
          <w:szCs w:val="20"/>
        </w:rPr>
        <w:t>necesarios para la continuidad de la operación del software, instalado en la infraestructura tecnológica del IMSS que se encuentra en los centros de datos de EL INSTITUTO, es el que a continuación se indica:</w:t>
      </w:r>
    </w:p>
    <w:p w14:paraId="56DC75E8" w14:textId="77777777" w:rsidR="00D61727" w:rsidRPr="00992471" w:rsidRDefault="00D61727" w:rsidP="007F0424">
      <w:pPr>
        <w:autoSpaceDE w:val="0"/>
        <w:autoSpaceDN w:val="0"/>
        <w:adjustRightInd w:val="0"/>
        <w:jc w:val="both"/>
        <w:rPr>
          <w:rFonts w:ascii="Montserrat" w:hAnsi="Montserrat" w:cs="Arial"/>
          <w:sz w:val="20"/>
          <w:szCs w:val="20"/>
        </w:rPr>
      </w:pPr>
    </w:p>
    <w:tbl>
      <w:tblPr>
        <w:tblStyle w:val="Tablaconcuadrcula"/>
        <w:tblW w:w="8866" w:type="dxa"/>
        <w:jc w:val="center"/>
        <w:tblLook w:val="04A0" w:firstRow="1" w:lastRow="0" w:firstColumn="1" w:lastColumn="0" w:noHBand="0" w:noVBand="1"/>
      </w:tblPr>
      <w:tblGrid>
        <w:gridCol w:w="1238"/>
        <w:gridCol w:w="458"/>
        <w:gridCol w:w="4395"/>
        <w:gridCol w:w="1394"/>
        <w:gridCol w:w="1381"/>
      </w:tblGrid>
      <w:tr w:rsidR="00A70765" w:rsidRPr="00992471" w14:paraId="3E25BEDF" w14:textId="77777777" w:rsidTr="00A70765">
        <w:trPr>
          <w:tblHeader/>
          <w:jc w:val="center"/>
        </w:trPr>
        <w:tc>
          <w:tcPr>
            <w:tcW w:w="1238" w:type="dxa"/>
            <w:vAlign w:val="center"/>
          </w:tcPr>
          <w:p w14:paraId="4C938ABA" w14:textId="77777777" w:rsidR="00A70765" w:rsidRPr="00992471" w:rsidRDefault="00A70765" w:rsidP="006534DF">
            <w:pPr>
              <w:jc w:val="center"/>
              <w:rPr>
                <w:rFonts w:ascii="Montserrat" w:hAnsi="Montserrat"/>
                <w:sz w:val="20"/>
                <w:szCs w:val="20"/>
              </w:rPr>
            </w:pPr>
            <w:r w:rsidRPr="00992471">
              <w:rPr>
                <w:rFonts w:ascii="Montserrat" w:hAnsi="Montserrat"/>
                <w:b/>
                <w:bCs/>
                <w:sz w:val="20"/>
                <w:szCs w:val="20"/>
              </w:rPr>
              <w:t>PARTIDA</w:t>
            </w:r>
          </w:p>
        </w:tc>
        <w:tc>
          <w:tcPr>
            <w:tcW w:w="458" w:type="dxa"/>
            <w:vAlign w:val="center"/>
          </w:tcPr>
          <w:p w14:paraId="1E3F8C37" w14:textId="7858BFEA" w:rsidR="00A70765" w:rsidRPr="00992471" w:rsidRDefault="00A70765" w:rsidP="00A70765">
            <w:pPr>
              <w:jc w:val="center"/>
              <w:rPr>
                <w:rFonts w:ascii="Montserrat" w:hAnsi="Montserrat"/>
                <w:b/>
                <w:bCs/>
                <w:sz w:val="20"/>
                <w:szCs w:val="20"/>
              </w:rPr>
            </w:pPr>
            <w:r w:rsidRPr="00992471">
              <w:rPr>
                <w:rFonts w:ascii="Montserrat" w:hAnsi="Montserrat"/>
                <w:b/>
                <w:bCs/>
                <w:sz w:val="20"/>
                <w:szCs w:val="20"/>
              </w:rPr>
              <w:t>ID</w:t>
            </w:r>
          </w:p>
        </w:tc>
        <w:tc>
          <w:tcPr>
            <w:tcW w:w="4395" w:type="dxa"/>
            <w:vAlign w:val="center"/>
          </w:tcPr>
          <w:p w14:paraId="533DDF28" w14:textId="19F9C677" w:rsidR="00A70765" w:rsidRPr="00992471" w:rsidRDefault="00A70765" w:rsidP="006534DF">
            <w:pPr>
              <w:jc w:val="center"/>
              <w:rPr>
                <w:rFonts w:ascii="Montserrat" w:hAnsi="Montserrat"/>
                <w:sz w:val="20"/>
                <w:szCs w:val="20"/>
              </w:rPr>
            </w:pPr>
            <w:r w:rsidRPr="00992471">
              <w:rPr>
                <w:rFonts w:ascii="Montserrat" w:hAnsi="Montserrat"/>
                <w:b/>
                <w:bCs/>
                <w:sz w:val="20"/>
                <w:szCs w:val="20"/>
              </w:rPr>
              <w:t>DESCRIPCIÓN</w:t>
            </w:r>
          </w:p>
        </w:tc>
        <w:tc>
          <w:tcPr>
            <w:tcW w:w="1394" w:type="dxa"/>
            <w:vAlign w:val="center"/>
          </w:tcPr>
          <w:p w14:paraId="267A05DA" w14:textId="15694466" w:rsidR="00A70765" w:rsidRPr="00992471" w:rsidRDefault="00A70765" w:rsidP="006534DF">
            <w:pPr>
              <w:jc w:val="center"/>
              <w:rPr>
                <w:rFonts w:ascii="Montserrat" w:hAnsi="Montserrat"/>
                <w:sz w:val="20"/>
                <w:szCs w:val="20"/>
              </w:rPr>
            </w:pPr>
            <w:r w:rsidRPr="00992471">
              <w:rPr>
                <w:rFonts w:ascii="Montserrat" w:hAnsi="Montserrat"/>
                <w:b/>
                <w:bCs/>
                <w:sz w:val="20"/>
                <w:szCs w:val="20"/>
              </w:rPr>
              <w:t xml:space="preserve">CANTIDAD </w:t>
            </w:r>
          </w:p>
        </w:tc>
        <w:tc>
          <w:tcPr>
            <w:tcW w:w="1381" w:type="dxa"/>
            <w:vAlign w:val="center"/>
          </w:tcPr>
          <w:p w14:paraId="323F36CA" w14:textId="77777777" w:rsidR="00A70765" w:rsidRPr="00992471" w:rsidRDefault="00A70765" w:rsidP="006534DF">
            <w:pPr>
              <w:jc w:val="center"/>
              <w:rPr>
                <w:rFonts w:ascii="Montserrat" w:hAnsi="Montserrat"/>
                <w:sz w:val="20"/>
                <w:szCs w:val="20"/>
              </w:rPr>
            </w:pPr>
            <w:r w:rsidRPr="00992471">
              <w:rPr>
                <w:rFonts w:ascii="Montserrat" w:hAnsi="Montserrat"/>
                <w:b/>
                <w:bCs/>
                <w:sz w:val="20"/>
                <w:szCs w:val="20"/>
              </w:rPr>
              <w:t>UNIDAD</w:t>
            </w:r>
          </w:p>
        </w:tc>
      </w:tr>
      <w:tr w:rsidR="00A70765" w:rsidRPr="00992471" w14:paraId="35A93615" w14:textId="77777777" w:rsidTr="00A70765">
        <w:trPr>
          <w:jc w:val="center"/>
        </w:trPr>
        <w:tc>
          <w:tcPr>
            <w:tcW w:w="1238" w:type="dxa"/>
            <w:vMerge w:val="restart"/>
            <w:vAlign w:val="center"/>
          </w:tcPr>
          <w:p w14:paraId="49184289" w14:textId="77777777" w:rsidR="00A70765" w:rsidRPr="00992471" w:rsidRDefault="00A70765" w:rsidP="00EF178A">
            <w:pPr>
              <w:jc w:val="center"/>
              <w:rPr>
                <w:rFonts w:ascii="Montserrat" w:hAnsi="Montserrat"/>
                <w:b/>
                <w:bCs/>
                <w:sz w:val="20"/>
                <w:szCs w:val="20"/>
              </w:rPr>
            </w:pPr>
            <w:r w:rsidRPr="00992471">
              <w:rPr>
                <w:rFonts w:ascii="Montserrat" w:hAnsi="Montserrat"/>
                <w:b/>
                <w:bCs/>
                <w:color w:val="000000"/>
                <w:sz w:val="20"/>
                <w:szCs w:val="20"/>
              </w:rPr>
              <w:t>REDHAT</w:t>
            </w:r>
          </w:p>
        </w:tc>
        <w:tc>
          <w:tcPr>
            <w:tcW w:w="458" w:type="dxa"/>
            <w:vAlign w:val="center"/>
          </w:tcPr>
          <w:p w14:paraId="2B48189C" w14:textId="7FC75F14" w:rsidR="00A70765" w:rsidRPr="00992471" w:rsidRDefault="00A70765" w:rsidP="00A70765">
            <w:pPr>
              <w:jc w:val="center"/>
              <w:rPr>
                <w:rFonts w:ascii="Montserrat" w:hAnsi="Montserrat"/>
                <w:sz w:val="20"/>
                <w:szCs w:val="20"/>
                <w:lang w:val="en-US"/>
              </w:rPr>
            </w:pPr>
            <w:r w:rsidRPr="00992471">
              <w:rPr>
                <w:rFonts w:ascii="Montserrat" w:hAnsi="Montserrat"/>
                <w:sz w:val="20"/>
                <w:szCs w:val="20"/>
                <w:lang w:val="en-US"/>
              </w:rPr>
              <w:t>1</w:t>
            </w:r>
          </w:p>
        </w:tc>
        <w:tc>
          <w:tcPr>
            <w:tcW w:w="4395" w:type="dxa"/>
            <w:vAlign w:val="center"/>
          </w:tcPr>
          <w:p w14:paraId="42BD4D39" w14:textId="06F2CA50" w:rsidR="00A70765" w:rsidRPr="00992471" w:rsidRDefault="00A70765" w:rsidP="00EF178A">
            <w:pPr>
              <w:jc w:val="both"/>
              <w:rPr>
                <w:rFonts w:ascii="Montserrat" w:hAnsi="Montserrat"/>
                <w:color w:val="000000"/>
                <w:sz w:val="20"/>
                <w:szCs w:val="20"/>
                <w:lang w:val="en-US"/>
              </w:rPr>
            </w:pPr>
            <w:r w:rsidRPr="00992471">
              <w:rPr>
                <w:rFonts w:ascii="Montserrat" w:hAnsi="Montserrat"/>
                <w:sz w:val="20"/>
                <w:szCs w:val="20"/>
                <w:lang w:val="en-US"/>
              </w:rPr>
              <w:t>Red Hat OpenShift Platform Plus with Application Foundation and Red Hat OpenShift Data Foundation Advanced, Premium (2 Cores or 4 vCPUs) SKU MW01787</w:t>
            </w:r>
          </w:p>
        </w:tc>
        <w:tc>
          <w:tcPr>
            <w:tcW w:w="1394" w:type="dxa"/>
            <w:vAlign w:val="center"/>
          </w:tcPr>
          <w:p w14:paraId="39B83B5A" w14:textId="763FB181" w:rsidR="00A70765" w:rsidRPr="00992471" w:rsidRDefault="00A70765" w:rsidP="00EF178A">
            <w:pPr>
              <w:jc w:val="center"/>
              <w:rPr>
                <w:rFonts w:ascii="Montserrat" w:hAnsi="Montserrat"/>
                <w:sz w:val="20"/>
                <w:szCs w:val="20"/>
              </w:rPr>
            </w:pPr>
            <w:r w:rsidRPr="00992471">
              <w:rPr>
                <w:rFonts w:ascii="Aptos Narrow" w:hAnsi="Aptos Narrow"/>
                <w:color w:val="000000"/>
                <w:sz w:val="22"/>
                <w:szCs w:val="22"/>
              </w:rPr>
              <w:t>60</w:t>
            </w:r>
          </w:p>
        </w:tc>
        <w:tc>
          <w:tcPr>
            <w:tcW w:w="1381" w:type="dxa"/>
            <w:vAlign w:val="center"/>
          </w:tcPr>
          <w:p w14:paraId="6BC9BECA" w14:textId="32507ACA" w:rsidR="00A70765" w:rsidRPr="00992471" w:rsidRDefault="00A70765" w:rsidP="00EF178A">
            <w:pPr>
              <w:jc w:val="center"/>
              <w:rPr>
                <w:rFonts w:ascii="Montserrat" w:hAnsi="Montserrat"/>
                <w:sz w:val="20"/>
                <w:szCs w:val="20"/>
              </w:rPr>
            </w:pPr>
            <w:r w:rsidRPr="00992471">
              <w:rPr>
                <w:rFonts w:ascii="Montserrat" w:hAnsi="Montserrat"/>
                <w:color w:val="000000"/>
                <w:sz w:val="20"/>
                <w:szCs w:val="20"/>
              </w:rPr>
              <w:t xml:space="preserve">Suscripción y Servicio  </w:t>
            </w:r>
          </w:p>
        </w:tc>
      </w:tr>
      <w:tr w:rsidR="00A70765" w:rsidRPr="00992471" w14:paraId="476FDDA4" w14:textId="77777777" w:rsidTr="00A70765">
        <w:trPr>
          <w:jc w:val="center"/>
        </w:trPr>
        <w:tc>
          <w:tcPr>
            <w:tcW w:w="1238" w:type="dxa"/>
            <w:vMerge/>
            <w:vAlign w:val="center"/>
          </w:tcPr>
          <w:p w14:paraId="378C9048" w14:textId="77777777" w:rsidR="00A70765" w:rsidRPr="00992471" w:rsidRDefault="00A70765" w:rsidP="00E302B5">
            <w:pPr>
              <w:jc w:val="center"/>
              <w:rPr>
                <w:rFonts w:ascii="Montserrat" w:hAnsi="Montserrat"/>
                <w:b/>
                <w:bCs/>
                <w:sz w:val="20"/>
                <w:szCs w:val="20"/>
              </w:rPr>
            </w:pPr>
          </w:p>
        </w:tc>
        <w:tc>
          <w:tcPr>
            <w:tcW w:w="458" w:type="dxa"/>
            <w:vAlign w:val="center"/>
          </w:tcPr>
          <w:p w14:paraId="72587E5E" w14:textId="1E9771D6" w:rsidR="00A70765" w:rsidRPr="00992471" w:rsidRDefault="00A70765" w:rsidP="00A70765">
            <w:pPr>
              <w:jc w:val="center"/>
              <w:rPr>
                <w:rFonts w:ascii="Montserrat" w:hAnsi="Montserrat"/>
                <w:sz w:val="20"/>
                <w:szCs w:val="20"/>
                <w:lang w:val="en-US"/>
              </w:rPr>
            </w:pPr>
            <w:r w:rsidRPr="00992471">
              <w:rPr>
                <w:rFonts w:ascii="Montserrat" w:hAnsi="Montserrat"/>
                <w:sz w:val="20"/>
                <w:szCs w:val="20"/>
                <w:lang w:val="en-US"/>
              </w:rPr>
              <w:t>2</w:t>
            </w:r>
          </w:p>
        </w:tc>
        <w:tc>
          <w:tcPr>
            <w:tcW w:w="4395" w:type="dxa"/>
            <w:vAlign w:val="center"/>
          </w:tcPr>
          <w:p w14:paraId="2687ED07" w14:textId="07E4DF55" w:rsidR="00A70765" w:rsidRPr="00992471" w:rsidRDefault="00A70765" w:rsidP="00E302B5">
            <w:pPr>
              <w:jc w:val="both"/>
              <w:rPr>
                <w:rFonts w:ascii="Montserrat" w:hAnsi="Montserrat"/>
                <w:sz w:val="20"/>
                <w:szCs w:val="20"/>
                <w:lang w:val="en-US"/>
              </w:rPr>
            </w:pPr>
            <w:r w:rsidRPr="00992471">
              <w:rPr>
                <w:rFonts w:ascii="Montserrat" w:hAnsi="Montserrat"/>
                <w:sz w:val="20"/>
                <w:szCs w:val="20"/>
                <w:lang w:val="en-US"/>
              </w:rPr>
              <w:t>Red Hat OpenShift Platform Plus with Runtimes and Red Hat OpenShift Data Foundation Advanced, Premium (2 Cores or 4 vCPUs) SKU MW01791</w:t>
            </w:r>
          </w:p>
        </w:tc>
        <w:tc>
          <w:tcPr>
            <w:tcW w:w="1394" w:type="dxa"/>
            <w:vAlign w:val="center"/>
          </w:tcPr>
          <w:p w14:paraId="6C62EB41" w14:textId="2D522C69" w:rsidR="00A70765" w:rsidRPr="00992471" w:rsidRDefault="00A70765" w:rsidP="00E302B5">
            <w:pPr>
              <w:jc w:val="center"/>
              <w:rPr>
                <w:rFonts w:ascii="Montserrat" w:hAnsi="Montserrat"/>
                <w:color w:val="000000"/>
                <w:sz w:val="20"/>
                <w:szCs w:val="20"/>
              </w:rPr>
            </w:pPr>
            <w:r w:rsidRPr="00992471">
              <w:rPr>
                <w:rFonts w:ascii="Aptos Narrow" w:hAnsi="Aptos Narrow"/>
                <w:color w:val="000000"/>
                <w:sz w:val="22"/>
                <w:szCs w:val="22"/>
              </w:rPr>
              <w:t>224</w:t>
            </w:r>
          </w:p>
        </w:tc>
        <w:tc>
          <w:tcPr>
            <w:tcW w:w="1381" w:type="dxa"/>
          </w:tcPr>
          <w:p w14:paraId="29E814BA" w14:textId="71E42DB7" w:rsidR="00A70765" w:rsidRPr="00992471" w:rsidRDefault="00A70765" w:rsidP="00E302B5">
            <w:pPr>
              <w:jc w:val="center"/>
              <w:rPr>
                <w:rFonts w:ascii="Montserrat" w:hAnsi="Montserrat"/>
                <w:sz w:val="20"/>
                <w:szCs w:val="20"/>
              </w:rPr>
            </w:pPr>
            <w:r w:rsidRPr="00992471">
              <w:rPr>
                <w:rFonts w:ascii="Montserrat" w:hAnsi="Montserrat"/>
                <w:color w:val="000000"/>
                <w:sz w:val="20"/>
                <w:szCs w:val="20"/>
              </w:rPr>
              <w:t>Suscripción y Servicio</w:t>
            </w:r>
          </w:p>
        </w:tc>
      </w:tr>
      <w:tr w:rsidR="00A70765" w:rsidRPr="00992471" w14:paraId="1CD6D603" w14:textId="77777777" w:rsidTr="00A70765">
        <w:trPr>
          <w:jc w:val="center"/>
        </w:trPr>
        <w:tc>
          <w:tcPr>
            <w:tcW w:w="1238" w:type="dxa"/>
            <w:vMerge/>
            <w:vAlign w:val="center"/>
          </w:tcPr>
          <w:p w14:paraId="2996ADA7" w14:textId="77777777" w:rsidR="00A70765" w:rsidRPr="00992471" w:rsidRDefault="00A70765" w:rsidP="00E302B5">
            <w:pPr>
              <w:jc w:val="center"/>
              <w:rPr>
                <w:rFonts w:ascii="Montserrat" w:hAnsi="Montserrat"/>
                <w:b/>
                <w:bCs/>
                <w:sz w:val="20"/>
                <w:szCs w:val="20"/>
              </w:rPr>
            </w:pPr>
          </w:p>
        </w:tc>
        <w:tc>
          <w:tcPr>
            <w:tcW w:w="458" w:type="dxa"/>
            <w:vAlign w:val="center"/>
          </w:tcPr>
          <w:p w14:paraId="14C51C54" w14:textId="632CD289" w:rsidR="00A70765" w:rsidRPr="00992471" w:rsidRDefault="00A70765" w:rsidP="00A70765">
            <w:pPr>
              <w:jc w:val="center"/>
              <w:rPr>
                <w:rFonts w:ascii="Montserrat" w:hAnsi="Montserrat"/>
                <w:color w:val="000000"/>
                <w:sz w:val="20"/>
                <w:szCs w:val="20"/>
                <w:lang w:val="en-US"/>
              </w:rPr>
            </w:pPr>
            <w:r w:rsidRPr="00992471">
              <w:rPr>
                <w:rFonts w:ascii="Montserrat" w:hAnsi="Montserrat"/>
                <w:color w:val="000000"/>
                <w:sz w:val="20"/>
                <w:szCs w:val="20"/>
                <w:lang w:val="en-US"/>
              </w:rPr>
              <w:t>3</w:t>
            </w:r>
          </w:p>
        </w:tc>
        <w:tc>
          <w:tcPr>
            <w:tcW w:w="4395" w:type="dxa"/>
            <w:vAlign w:val="center"/>
          </w:tcPr>
          <w:p w14:paraId="1490A7AD" w14:textId="47F4C8B8" w:rsidR="00A70765" w:rsidRPr="00992471" w:rsidRDefault="00A70765" w:rsidP="00E302B5">
            <w:pPr>
              <w:jc w:val="both"/>
              <w:rPr>
                <w:rFonts w:ascii="Montserrat" w:hAnsi="Montserrat"/>
                <w:color w:val="000000"/>
                <w:sz w:val="20"/>
                <w:szCs w:val="20"/>
                <w:lang w:val="en-US"/>
              </w:rPr>
            </w:pPr>
            <w:r w:rsidRPr="00992471">
              <w:rPr>
                <w:rFonts w:ascii="Montserrat" w:hAnsi="Montserrat"/>
                <w:color w:val="000000"/>
                <w:sz w:val="20"/>
                <w:szCs w:val="20"/>
                <w:lang w:val="en-US"/>
              </w:rPr>
              <w:t>Red Hat OpenShift Platform Plus with Red Hat OpenShift Data Foundation Advanced, Premium (2 Cores or 4 vCPUs) SKU MW01699</w:t>
            </w:r>
          </w:p>
        </w:tc>
        <w:tc>
          <w:tcPr>
            <w:tcW w:w="1394" w:type="dxa"/>
            <w:vAlign w:val="center"/>
          </w:tcPr>
          <w:p w14:paraId="40F2BBF7" w14:textId="4717DDB1" w:rsidR="00A70765" w:rsidRPr="00992471" w:rsidDel="00F50470" w:rsidRDefault="00A70765" w:rsidP="00E302B5">
            <w:pPr>
              <w:jc w:val="center"/>
              <w:rPr>
                <w:rFonts w:ascii="Montserrat" w:hAnsi="Montserrat"/>
                <w:color w:val="000000"/>
                <w:sz w:val="20"/>
                <w:szCs w:val="20"/>
                <w:lang w:val="en-US"/>
              </w:rPr>
            </w:pPr>
            <w:r w:rsidRPr="00992471">
              <w:rPr>
                <w:rFonts w:ascii="Aptos Narrow" w:hAnsi="Aptos Narrow"/>
                <w:color w:val="000000"/>
                <w:sz w:val="22"/>
                <w:szCs w:val="22"/>
              </w:rPr>
              <w:t>224</w:t>
            </w:r>
          </w:p>
        </w:tc>
        <w:tc>
          <w:tcPr>
            <w:tcW w:w="1381" w:type="dxa"/>
          </w:tcPr>
          <w:p w14:paraId="3B21DAE2" w14:textId="6B16B526" w:rsidR="00A70765" w:rsidRPr="00992471" w:rsidRDefault="00A70765" w:rsidP="00E302B5">
            <w:pPr>
              <w:jc w:val="center"/>
              <w:rPr>
                <w:rFonts w:ascii="Montserrat" w:hAnsi="Montserrat"/>
                <w:color w:val="000000"/>
                <w:sz w:val="20"/>
                <w:szCs w:val="20"/>
                <w:lang w:val="en-US"/>
              </w:rPr>
            </w:pPr>
            <w:r w:rsidRPr="00992471">
              <w:rPr>
                <w:rFonts w:ascii="Montserrat" w:hAnsi="Montserrat"/>
                <w:color w:val="000000"/>
                <w:sz w:val="20"/>
                <w:szCs w:val="20"/>
              </w:rPr>
              <w:t>Suscripción y Servicio</w:t>
            </w:r>
          </w:p>
        </w:tc>
      </w:tr>
      <w:tr w:rsidR="00A70765" w:rsidRPr="00992471" w14:paraId="50DB17A3" w14:textId="77777777" w:rsidTr="00A70765">
        <w:trPr>
          <w:jc w:val="center"/>
        </w:trPr>
        <w:tc>
          <w:tcPr>
            <w:tcW w:w="1238" w:type="dxa"/>
            <w:vMerge/>
            <w:vAlign w:val="center"/>
          </w:tcPr>
          <w:p w14:paraId="78DCF69F" w14:textId="77777777" w:rsidR="00A70765" w:rsidRPr="00992471" w:rsidRDefault="00A70765" w:rsidP="00E302B5">
            <w:pPr>
              <w:jc w:val="center"/>
              <w:rPr>
                <w:rFonts w:ascii="Montserrat" w:hAnsi="Montserrat"/>
                <w:b/>
                <w:bCs/>
                <w:sz w:val="20"/>
                <w:szCs w:val="20"/>
                <w:lang w:val="en-US"/>
              </w:rPr>
            </w:pPr>
          </w:p>
        </w:tc>
        <w:tc>
          <w:tcPr>
            <w:tcW w:w="458" w:type="dxa"/>
            <w:vAlign w:val="center"/>
          </w:tcPr>
          <w:p w14:paraId="6E762E1F" w14:textId="4995BB6B" w:rsidR="00A70765" w:rsidRPr="00992471" w:rsidRDefault="00A70765" w:rsidP="00A70765">
            <w:pPr>
              <w:jc w:val="center"/>
              <w:rPr>
                <w:rFonts w:ascii="Montserrat" w:hAnsi="Montserrat"/>
                <w:color w:val="000000"/>
                <w:sz w:val="20"/>
                <w:szCs w:val="20"/>
                <w:lang w:val="en-US"/>
              </w:rPr>
            </w:pPr>
            <w:r w:rsidRPr="00992471">
              <w:rPr>
                <w:rFonts w:ascii="Montserrat" w:hAnsi="Montserrat"/>
                <w:color w:val="000000"/>
                <w:sz w:val="20"/>
                <w:szCs w:val="20"/>
                <w:lang w:val="en-US"/>
              </w:rPr>
              <w:t>4</w:t>
            </w:r>
          </w:p>
        </w:tc>
        <w:tc>
          <w:tcPr>
            <w:tcW w:w="4395" w:type="dxa"/>
            <w:vAlign w:val="center"/>
          </w:tcPr>
          <w:p w14:paraId="4FEE212E" w14:textId="68DC820D" w:rsidR="00A70765" w:rsidRPr="00992471" w:rsidRDefault="00A70765" w:rsidP="00E302B5">
            <w:pPr>
              <w:jc w:val="both"/>
              <w:rPr>
                <w:rFonts w:ascii="Montserrat" w:hAnsi="Montserrat"/>
                <w:color w:val="000000"/>
                <w:sz w:val="20"/>
                <w:szCs w:val="20"/>
                <w:lang w:val="en-US"/>
              </w:rPr>
            </w:pPr>
            <w:r w:rsidRPr="00992471">
              <w:rPr>
                <w:rFonts w:ascii="Montserrat" w:hAnsi="Montserrat"/>
                <w:color w:val="000000"/>
                <w:sz w:val="20"/>
                <w:szCs w:val="20"/>
                <w:lang w:val="en-US"/>
              </w:rPr>
              <w:t>Red Hat Ansible Automation Platform Premium (100 Managed Nodes) SKU MCT3694</w:t>
            </w:r>
          </w:p>
        </w:tc>
        <w:tc>
          <w:tcPr>
            <w:tcW w:w="1394" w:type="dxa"/>
            <w:vAlign w:val="center"/>
          </w:tcPr>
          <w:p w14:paraId="0F6C5B2C" w14:textId="24D5EC9F" w:rsidR="00A70765" w:rsidRPr="00992471" w:rsidRDefault="00A70765" w:rsidP="00E302B5">
            <w:pPr>
              <w:jc w:val="center"/>
              <w:rPr>
                <w:rFonts w:ascii="Montserrat" w:hAnsi="Montserrat"/>
                <w:color w:val="000000"/>
                <w:sz w:val="20"/>
                <w:szCs w:val="20"/>
                <w:lang w:val="en-US"/>
              </w:rPr>
            </w:pPr>
            <w:r w:rsidRPr="00992471">
              <w:rPr>
                <w:rFonts w:ascii="Aptos Narrow" w:hAnsi="Aptos Narrow"/>
                <w:color w:val="000000"/>
                <w:sz w:val="22"/>
                <w:szCs w:val="22"/>
              </w:rPr>
              <w:t>2</w:t>
            </w:r>
          </w:p>
        </w:tc>
        <w:tc>
          <w:tcPr>
            <w:tcW w:w="1381" w:type="dxa"/>
          </w:tcPr>
          <w:p w14:paraId="4AF26A0B" w14:textId="198B1321" w:rsidR="00A70765" w:rsidRPr="00992471" w:rsidRDefault="00A70765" w:rsidP="00E302B5">
            <w:pPr>
              <w:jc w:val="center"/>
              <w:rPr>
                <w:rFonts w:ascii="Montserrat" w:hAnsi="Montserrat"/>
                <w:color w:val="000000"/>
                <w:sz w:val="20"/>
                <w:szCs w:val="20"/>
                <w:lang w:val="en-US"/>
              </w:rPr>
            </w:pPr>
            <w:r w:rsidRPr="00992471">
              <w:rPr>
                <w:rFonts w:ascii="Montserrat" w:hAnsi="Montserrat"/>
                <w:color w:val="000000"/>
                <w:sz w:val="20"/>
                <w:szCs w:val="20"/>
              </w:rPr>
              <w:t>Suscripción y Servicio</w:t>
            </w:r>
          </w:p>
        </w:tc>
      </w:tr>
      <w:tr w:rsidR="00A70765" w:rsidRPr="00992471" w14:paraId="1C47EE2D" w14:textId="77777777" w:rsidTr="00A70765">
        <w:trPr>
          <w:jc w:val="center"/>
        </w:trPr>
        <w:tc>
          <w:tcPr>
            <w:tcW w:w="1238" w:type="dxa"/>
            <w:vMerge/>
            <w:vAlign w:val="center"/>
          </w:tcPr>
          <w:p w14:paraId="0026BAC9" w14:textId="77777777" w:rsidR="00A70765" w:rsidRPr="00992471" w:rsidRDefault="00A70765" w:rsidP="00E302B5">
            <w:pPr>
              <w:jc w:val="center"/>
              <w:rPr>
                <w:rFonts w:ascii="Montserrat" w:hAnsi="Montserrat"/>
                <w:b/>
                <w:bCs/>
                <w:sz w:val="20"/>
                <w:szCs w:val="20"/>
              </w:rPr>
            </w:pPr>
          </w:p>
        </w:tc>
        <w:tc>
          <w:tcPr>
            <w:tcW w:w="458" w:type="dxa"/>
            <w:vAlign w:val="center"/>
          </w:tcPr>
          <w:p w14:paraId="5A026A5B" w14:textId="1043D60F" w:rsidR="00A70765" w:rsidRPr="00992471" w:rsidRDefault="00A70765" w:rsidP="00A70765">
            <w:pPr>
              <w:jc w:val="center"/>
              <w:rPr>
                <w:rFonts w:ascii="Montserrat" w:hAnsi="Montserrat"/>
                <w:color w:val="000000"/>
                <w:sz w:val="20"/>
                <w:szCs w:val="20"/>
                <w:lang w:val="en-US"/>
              </w:rPr>
            </w:pPr>
            <w:r w:rsidRPr="00992471">
              <w:rPr>
                <w:rFonts w:ascii="Montserrat" w:hAnsi="Montserrat"/>
                <w:color w:val="000000"/>
                <w:sz w:val="20"/>
                <w:szCs w:val="20"/>
                <w:lang w:val="en-US"/>
              </w:rPr>
              <w:t>5</w:t>
            </w:r>
          </w:p>
        </w:tc>
        <w:tc>
          <w:tcPr>
            <w:tcW w:w="4395" w:type="dxa"/>
            <w:vAlign w:val="center"/>
          </w:tcPr>
          <w:p w14:paraId="68D85A14" w14:textId="46D44FB3" w:rsidR="00A70765" w:rsidRPr="00992471" w:rsidRDefault="00A70765" w:rsidP="00E302B5">
            <w:pPr>
              <w:jc w:val="both"/>
              <w:rPr>
                <w:rFonts w:ascii="Montserrat" w:hAnsi="Montserrat"/>
                <w:color w:val="000000"/>
                <w:sz w:val="20"/>
                <w:szCs w:val="20"/>
                <w:lang w:val="en-US"/>
              </w:rPr>
            </w:pPr>
            <w:r w:rsidRPr="00992471">
              <w:rPr>
                <w:rFonts w:ascii="Montserrat" w:hAnsi="Montserrat"/>
                <w:color w:val="000000"/>
                <w:sz w:val="20"/>
                <w:szCs w:val="20"/>
                <w:lang w:val="en-US"/>
              </w:rPr>
              <w:t>Red Hat Enterprise Linux for Virtual Datacenters with Satellite, Premium SKU RH00006</w:t>
            </w:r>
          </w:p>
        </w:tc>
        <w:tc>
          <w:tcPr>
            <w:tcW w:w="1394" w:type="dxa"/>
            <w:vAlign w:val="center"/>
          </w:tcPr>
          <w:p w14:paraId="7F72C72B" w14:textId="550430E6" w:rsidR="00A70765" w:rsidRPr="00992471" w:rsidRDefault="00A70765" w:rsidP="00E302B5">
            <w:pPr>
              <w:jc w:val="center"/>
              <w:rPr>
                <w:rFonts w:ascii="Montserrat" w:hAnsi="Montserrat"/>
                <w:color w:val="000000"/>
                <w:sz w:val="20"/>
                <w:szCs w:val="20"/>
                <w:lang w:val="en-US"/>
              </w:rPr>
            </w:pPr>
            <w:r w:rsidRPr="00992471">
              <w:rPr>
                <w:rFonts w:ascii="Aptos Narrow" w:hAnsi="Aptos Narrow"/>
                <w:color w:val="000000"/>
                <w:sz w:val="22"/>
                <w:szCs w:val="22"/>
              </w:rPr>
              <w:t>10</w:t>
            </w:r>
          </w:p>
        </w:tc>
        <w:tc>
          <w:tcPr>
            <w:tcW w:w="1381" w:type="dxa"/>
          </w:tcPr>
          <w:p w14:paraId="714FC510" w14:textId="7ADEF920" w:rsidR="00A70765" w:rsidRPr="00992471" w:rsidRDefault="00A70765" w:rsidP="00E302B5">
            <w:pPr>
              <w:jc w:val="center"/>
              <w:rPr>
                <w:rFonts w:ascii="Montserrat" w:hAnsi="Montserrat"/>
                <w:color w:val="000000"/>
                <w:sz w:val="20"/>
                <w:szCs w:val="20"/>
                <w:lang w:val="en-US"/>
              </w:rPr>
            </w:pPr>
            <w:r w:rsidRPr="00992471">
              <w:rPr>
                <w:rFonts w:ascii="Montserrat" w:hAnsi="Montserrat"/>
                <w:color w:val="000000"/>
                <w:sz w:val="20"/>
                <w:szCs w:val="20"/>
              </w:rPr>
              <w:t>Suscripción y Servicio</w:t>
            </w:r>
          </w:p>
        </w:tc>
      </w:tr>
      <w:tr w:rsidR="00A70765" w:rsidRPr="00992471" w14:paraId="79771850" w14:textId="77777777" w:rsidTr="00A70765">
        <w:trPr>
          <w:jc w:val="center"/>
        </w:trPr>
        <w:tc>
          <w:tcPr>
            <w:tcW w:w="1238" w:type="dxa"/>
            <w:vMerge/>
            <w:vAlign w:val="center"/>
          </w:tcPr>
          <w:p w14:paraId="0E88F577" w14:textId="77777777" w:rsidR="00A70765" w:rsidRPr="00992471" w:rsidRDefault="00A70765" w:rsidP="00E302B5">
            <w:pPr>
              <w:jc w:val="center"/>
              <w:rPr>
                <w:rFonts w:ascii="Montserrat" w:hAnsi="Montserrat"/>
                <w:b/>
                <w:bCs/>
                <w:sz w:val="20"/>
                <w:szCs w:val="20"/>
              </w:rPr>
            </w:pPr>
          </w:p>
        </w:tc>
        <w:tc>
          <w:tcPr>
            <w:tcW w:w="458" w:type="dxa"/>
            <w:vAlign w:val="center"/>
          </w:tcPr>
          <w:p w14:paraId="6D9CA0DE" w14:textId="1577BD4B" w:rsidR="00A70765" w:rsidRPr="00992471" w:rsidRDefault="00A70765" w:rsidP="00A70765">
            <w:pPr>
              <w:jc w:val="center"/>
              <w:rPr>
                <w:rFonts w:ascii="Montserrat" w:hAnsi="Montserrat"/>
                <w:color w:val="000000"/>
                <w:sz w:val="20"/>
                <w:szCs w:val="20"/>
                <w:lang w:val="en-US"/>
              </w:rPr>
            </w:pPr>
            <w:r w:rsidRPr="00992471">
              <w:rPr>
                <w:rFonts w:ascii="Montserrat" w:hAnsi="Montserrat"/>
                <w:color w:val="000000"/>
                <w:sz w:val="20"/>
                <w:szCs w:val="20"/>
                <w:lang w:val="en-US"/>
              </w:rPr>
              <w:t>6</w:t>
            </w:r>
          </w:p>
        </w:tc>
        <w:tc>
          <w:tcPr>
            <w:tcW w:w="4395" w:type="dxa"/>
            <w:vAlign w:val="center"/>
          </w:tcPr>
          <w:p w14:paraId="373D83CA" w14:textId="29B70737" w:rsidR="00A70765" w:rsidRPr="00992471" w:rsidRDefault="00A70765" w:rsidP="00E302B5">
            <w:pPr>
              <w:jc w:val="both"/>
              <w:rPr>
                <w:rFonts w:ascii="Montserrat" w:hAnsi="Montserrat"/>
                <w:color w:val="000000"/>
                <w:sz w:val="20"/>
                <w:szCs w:val="20"/>
                <w:lang w:val="en-US"/>
              </w:rPr>
            </w:pPr>
            <w:r w:rsidRPr="00992471">
              <w:rPr>
                <w:rFonts w:ascii="Montserrat" w:hAnsi="Montserrat"/>
                <w:color w:val="000000"/>
                <w:sz w:val="20"/>
                <w:szCs w:val="20"/>
                <w:lang w:val="en-US"/>
              </w:rPr>
              <w:t xml:space="preserve">Red Hat </w:t>
            </w:r>
            <w:proofErr w:type="spellStart"/>
            <w:r w:rsidRPr="00992471">
              <w:rPr>
                <w:rFonts w:ascii="Montserrat" w:hAnsi="Montserrat"/>
                <w:color w:val="000000"/>
                <w:sz w:val="20"/>
                <w:szCs w:val="20"/>
                <w:lang w:val="en-US"/>
              </w:rPr>
              <w:t>Openshift</w:t>
            </w:r>
            <w:proofErr w:type="spellEnd"/>
            <w:r w:rsidRPr="00992471">
              <w:rPr>
                <w:rFonts w:ascii="Montserrat" w:hAnsi="Montserrat"/>
                <w:color w:val="000000"/>
                <w:sz w:val="20"/>
                <w:szCs w:val="20"/>
                <w:lang w:val="en-US"/>
              </w:rPr>
              <w:t xml:space="preserve"> Virtualization Engine (Bare Metal Node) Premium (1-2 sockets up to 128 cores) SKU MW05767</w:t>
            </w:r>
          </w:p>
        </w:tc>
        <w:tc>
          <w:tcPr>
            <w:tcW w:w="1394" w:type="dxa"/>
            <w:vAlign w:val="center"/>
          </w:tcPr>
          <w:p w14:paraId="63209F9F" w14:textId="27CFDF97" w:rsidR="00A70765" w:rsidRPr="00992471" w:rsidRDefault="00A70765" w:rsidP="00E302B5">
            <w:pPr>
              <w:jc w:val="center"/>
              <w:rPr>
                <w:rFonts w:ascii="Montserrat" w:hAnsi="Montserrat"/>
                <w:color w:val="000000"/>
                <w:sz w:val="20"/>
                <w:szCs w:val="20"/>
                <w:lang w:val="en-US"/>
              </w:rPr>
            </w:pPr>
            <w:r w:rsidRPr="00992471">
              <w:rPr>
                <w:rFonts w:ascii="Aptos Narrow" w:hAnsi="Aptos Narrow"/>
                <w:color w:val="000000"/>
                <w:sz w:val="22"/>
                <w:szCs w:val="22"/>
              </w:rPr>
              <w:t>10</w:t>
            </w:r>
          </w:p>
        </w:tc>
        <w:tc>
          <w:tcPr>
            <w:tcW w:w="1381" w:type="dxa"/>
          </w:tcPr>
          <w:p w14:paraId="7598941D" w14:textId="7458236A" w:rsidR="00A70765" w:rsidRPr="00992471" w:rsidRDefault="00A70765" w:rsidP="00E302B5">
            <w:pPr>
              <w:jc w:val="center"/>
              <w:rPr>
                <w:rFonts w:ascii="Montserrat" w:hAnsi="Montserrat"/>
                <w:color w:val="000000"/>
                <w:sz w:val="20"/>
                <w:szCs w:val="20"/>
                <w:lang w:val="en-US"/>
              </w:rPr>
            </w:pPr>
            <w:r w:rsidRPr="00992471">
              <w:rPr>
                <w:rFonts w:ascii="Montserrat" w:hAnsi="Montserrat"/>
                <w:color w:val="000000"/>
                <w:sz w:val="20"/>
                <w:szCs w:val="20"/>
              </w:rPr>
              <w:t>Suscripción y Servicio</w:t>
            </w:r>
          </w:p>
        </w:tc>
      </w:tr>
      <w:tr w:rsidR="00A70765" w:rsidRPr="00992471" w14:paraId="02D7F4F6" w14:textId="77777777" w:rsidTr="00A70765">
        <w:trPr>
          <w:jc w:val="center"/>
        </w:trPr>
        <w:tc>
          <w:tcPr>
            <w:tcW w:w="1238" w:type="dxa"/>
            <w:vMerge/>
            <w:vAlign w:val="center"/>
          </w:tcPr>
          <w:p w14:paraId="68ECB7F6" w14:textId="77777777" w:rsidR="00A70765" w:rsidRPr="00992471" w:rsidRDefault="00A70765" w:rsidP="00E302B5">
            <w:pPr>
              <w:jc w:val="center"/>
              <w:rPr>
                <w:rFonts w:ascii="Montserrat" w:hAnsi="Montserrat"/>
                <w:b/>
                <w:bCs/>
                <w:sz w:val="20"/>
                <w:szCs w:val="20"/>
              </w:rPr>
            </w:pPr>
          </w:p>
        </w:tc>
        <w:tc>
          <w:tcPr>
            <w:tcW w:w="458" w:type="dxa"/>
            <w:vAlign w:val="center"/>
          </w:tcPr>
          <w:p w14:paraId="6B8CAC99" w14:textId="2DA5906F" w:rsidR="00A70765" w:rsidRPr="00992471" w:rsidRDefault="00A70765" w:rsidP="00A70765">
            <w:pPr>
              <w:jc w:val="center"/>
              <w:rPr>
                <w:rFonts w:ascii="Montserrat" w:hAnsi="Montserrat"/>
                <w:color w:val="000000"/>
                <w:sz w:val="20"/>
                <w:szCs w:val="20"/>
              </w:rPr>
            </w:pPr>
            <w:r w:rsidRPr="00992471">
              <w:rPr>
                <w:rFonts w:ascii="Montserrat" w:hAnsi="Montserrat"/>
                <w:color w:val="000000"/>
                <w:sz w:val="20"/>
                <w:szCs w:val="20"/>
              </w:rPr>
              <w:t>7</w:t>
            </w:r>
          </w:p>
        </w:tc>
        <w:tc>
          <w:tcPr>
            <w:tcW w:w="4395" w:type="dxa"/>
            <w:vAlign w:val="center"/>
          </w:tcPr>
          <w:p w14:paraId="5C5A3ECB" w14:textId="2CD46753" w:rsidR="00A70765" w:rsidRPr="00992471" w:rsidRDefault="00A70765" w:rsidP="00E302B5">
            <w:pPr>
              <w:jc w:val="both"/>
              <w:rPr>
                <w:rFonts w:ascii="Montserrat" w:hAnsi="Montserrat"/>
                <w:color w:val="000000"/>
                <w:sz w:val="20"/>
                <w:szCs w:val="20"/>
                <w:lang w:val="en-US"/>
              </w:rPr>
            </w:pPr>
            <w:r w:rsidRPr="00992471">
              <w:rPr>
                <w:rFonts w:ascii="Montserrat" w:hAnsi="Montserrat"/>
                <w:color w:val="000000"/>
                <w:sz w:val="20"/>
                <w:szCs w:val="20"/>
              </w:rPr>
              <w:t>Resilient Storage. SKU RH00026</w:t>
            </w:r>
          </w:p>
        </w:tc>
        <w:tc>
          <w:tcPr>
            <w:tcW w:w="1394" w:type="dxa"/>
            <w:vAlign w:val="center"/>
          </w:tcPr>
          <w:p w14:paraId="4C77971E" w14:textId="54E07444" w:rsidR="00A70765" w:rsidRPr="00992471" w:rsidRDefault="00A70765" w:rsidP="00E302B5">
            <w:pPr>
              <w:jc w:val="center"/>
              <w:rPr>
                <w:rFonts w:ascii="Montserrat" w:hAnsi="Montserrat"/>
                <w:color w:val="000000"/>
                <w:sz w:val="20"/>
                <w:szCs w:val="20"/>
                <w:lang w:val="en-US"/>
              </w:rPr>
            </w:pPr>
            <w:r w:rsidRPr="00992471">
              <w:rPr>
                <w:rFonts w:ascii="Aptos Narrow" w:hAnsi="Aptos Narrow"/>
                <w:color w:val="000000"/>
                <w:sz w:val="22"/>
                <w:szCs w:val="22"/>
              </w:rPr>
              <w:t>24</w:t>
            </w:r>
          </w:p>
        </w:tc>
        <w:tc>
          <w:tcPr>
            <w:tcW w:w="1381" w:type="dxa"/>
          </w:tcPr>
          <w:p w14:paraId="22ED40B4" w14:textId="4622CE1A" w:rsidR="00A70765" w:rsidRPr="00992471" w:rsidRDefault="00A70765" w:rsidP="00E302B5">
            <w:pPr>
              <w:jc w:val="center"/>
              <w:rPr>
                <w:rFonts w:ascii="Montserrat" w:hAnsi="Montserrat"/>
                <w:color w:val="000000"/>
                <w:sz w:val="20"/>
                <w:szCs w:val="20"/>
                <w:lang w:val="en-US"/>
              </w:rPr>
            </w:pPr>
            <w:r w:rsidRPr="00992471">
              <w:rPr>
                <w:rFonts w:ascii="Montserrat" w:hAnsi="Montserrat"/>
                <w:color w:val="000000"/>
                <w:sz w:val="20"/>
                <w:szCs w:val="20"/>
              </w:rPr>
              <w:t>Suscripción y Servicio</w:t>
            </w:r>
          </w:p>
        </w:tc>
      </w:tr>
    </w:tbl>
    <w:p w14:paraId="7100F3BD" w14:textId="77777777" w:rsidR="00D61727" w:rsidRPr="00992471" w:rsidRDefault="00D61727" w:rsidP="007F0424">
      <w:pPr>
        <w:autoSpaceDE w:val="0"/>
        <w:autoSpaceDN w:val="0"/>
        <w:adjustRightInd w:val="0"/>
        <w:jc w:val="both"/>
        <w:rPr>
          <w:rFonts w:ascii="Montserrat" w:hAnsi="Montserrat" w:cs="Arial"/>
          <w:sz w:val="20"/>
          <w:szCs w:val="20"/>
        </w:rPr>
      </w:pPr>
    </w:p>
    <w:p w14:paraId="0CDA65DA" w14:textId="02968B5C"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Por concepto de licenciamiento se generará la obligación de pago de los servicios prestados, tal como se describe a continuación</w:t>
      </w:r>
      <w:r w:rsidR="005B6A8D" w:rsidRPr="00992471">
        <w:rPr>
          <w:rFonts w:ascii="Montserrat" w:hAnsi="Montserrat" w:cs="Arial"/>
          <w:sz w:val="20"/>
          <w:szCs w:val="20"/>
        </w:rPr>
        <w:t>:</w:t>
      </w:r>
    </w:p>
    <w:p w14:paraId="31821E82" w14:textId="77777777" w:rsidR="00683BC5" w:rsidRPr="00992471" w:rsidRDefault="00683BC5" w:rsidP="007F0424">
      <w:pPr>
        <w:autoSpaceDE w:val="0"/>
        <w:autoSpaceDN w:val="0"/>
        <w:adjustRightInd w:val="0"/>
        <w:jc w:val="both"/>
        <w:rPr>
          <w:rFonts w:ascii="Montserrat" w:hAnsi="Montserrat" w:cs="Arial"/>
          <w:sz w:val="20"/>
          <w:szCs w:val="20"/>
        </w:rPr>
      </w:pP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984"/>
        <w:gridCol w:w="5670"/>
        <w:gridCol w:w="1290"/>
      </w:tblGrid>
      <w:tr w:rsidR="00A70765" w:rsidRPr="00992471" w14:paraId="084686CB" w14:textId="77777777" w:rsidTr="00A70765">
        <w:trPr>
          <w:trHeight w:val="457"/>
          <w:tblHeader/>
          <w:jc w:val="center"/>
        </w:trPr>
        <w:tc>
          <w:tcPr>
            <w:tcW w:w="1984" w:type="dxa"/>
          </w:tcPr>
          <w:p w14:paraId="124EBD46" w14:textId="77777777" w:rsidR="00A70765" w:rsidRPr="00992471" w:rsidRDefault="00A70765" w:rsidP="007F0424">
            <w:pPr>
              <w:jc w:val="center"/>
              <w:rPr>
                <w:rFonts w:ascii="Montserrat" w:eastAsia="Montserrat" w:hAnsi="Montserrat" w:cs="Montserrat"/>
                <w:b/>
                <w:sz w:val="20"/>
                <w:szCs w:val="20"/>
              </w:rPr>
            </w:pPr>
            <w:r w:rsidRPr="00992471">
              <w:rPr>
                <w:rFonts w:ascii="Montserrat" w:eastAsia="Montserrat" w:hAnsi="Montserrat" w:cs="Montserrat"/>
                <w:b/>
                <w:sz w:val="20"/>
                <w:szCs w:val="20"/>
              </w:rPr>
              <w:t>Concepto</w:t>
            </w:r>
          </w:p>
        </w:tc>
        <w:tc>
          <w:tcPr>
            <w:tcW w:w="5670" w:type="dxa"/>
          </w:tcPr>
          <w:p w14:paraId="71BFF21B" w14:textId="77777777" w:rsidR="00A70765" w:rsidRPr="00992471" w:rsidRDefault="00A70765" w:rsidP="007F0424">
            <w:pPr>
              <w:jc w:val="center"/>
              <w:rPr>
                <w:rFonts w:ascii="Montserrat" w:eastAsia="Montserrat" w:hAnsi="Montserrat" w:cs="Montserrat"/>
                <w:b/>
                <w:sz w:val="20"/>
                <w:szCs w:val="20"/>
              </w:rPr>
            </w:pPr>
            <w:r w:rsidRPr="00992471">
              <w:rPr>
                <w:rFonts w:ascii="Montserrat" w:eastAsia="Montserrat" w:hAnsi="Montserrat" w:cs="Montserrat"/>
                <w:b/>
                <w:sz w:val="20"/>
                <w:szCs w:val="20"/>
              </w:rPr>
              <w:t>Descripción</w:t>
            </w:r>
          </w:p>
        </w:tc>
        <w:tc>
          <w:tcPr>
            <w:tcW w:w="1290" w:type="dxa"/>
          </w:tcPr>
          <w:p w14:paraId="6BB7E12E" w14:textId="77777777" w:rsidR="00A70765" w:rsidRPr="00992471" w:rsidRDefault="00A70765" w:rsidP="007F0424">
            <w:pPr>
              <w:jc w:val="center"/>
              <w:rPr>
                <w:rFonts w:ascii="Montserrat" w:eastAsia="Montserrat" w:hAnsi="Montserrat" w:cs="Montserrat"/>
                <w:b/>
                <w:sz w:val="20"/>
                <w:szCs w:val="20"/>
              </w:rPr>
            </w:pPr>
            <w:r w:rsidRPr="00992471">
              <w:rPr>
                <w:rFonts w:ascii="Montserrat" w:eastAsia="Montserrat" w:hAnsi="Montserrat" w:cs="Montserrat"/>
                <w:b/>
                <w:sz w:val="20"/>
                <w:szCs w:val="20"/>
              </w:rPr>
              <w:t>Tipo</w:t>
            </w:r>
          </w:p>
        </w:tc>
      </w:tr>
      <w:tr w:rsidR="00A70765" w:rsidRPr="00992471" w14:paraId="202DECFC" w14:textId="77777777" w:rsidTr="00A70765">
        <w:trPr>
          <w:trHeight w:val="1737"/>
          <w:jc w:val="center"/>
        </w:trPr>
        <w:tc>
          <w:tcPr>
            <w:tcW w:w="1984" w:type="dxa"/>
            <w:vAlign w:val="center"/>
          </w:tcPr>
          <w:p w14:paraId="6ADA930C" w14:textId="77777777" w:rsidR="00A70765" w:rsidRPr="00992471" w:rsidRDefault="00A70765" w:rsidP="005B6A8D">
            <w:pPr>
              <w:jc w:val="center"/>
              <w:rPr>
                <w:rFonts w:ascii="Montserrat" w:eastAsia="Montserrat" w:hAnsi="Montserrat" w:cs="Montserrat"/>
                <w:b/>
                <w:sz w:val="20"/>
                <w:szCs w:val="20"/>
              </w:rPr>
            </w:pPr>
            <w:r w:rsidRPr="00992471">
              <w:rPr>
                <w:rFonts w:ascii="Montserrat" w:eastAsia="Montserrat" w:hAnsi="Montserrat" w:cs="Montserrat"/>
                <w:b/>
                <w:color w:val="000000"/>
                <w:sz w:val="20"/>
                <w:szCs w:val="20"/>
              </w:rPr>
              <w:t>Derecho de uso de Licenciamiento y Actualización.</w:t>
            </w:r>
          </w:p>
        </w:tc>
        <w:tc>
          <w:tcPr>
            <w:tcW w:w="5670" w:type="dxa"/>
            <w:vAlign w:val="center"/>
          </w:tcPr>
          <w:p w14:paraId="5E4835A8" w14:textId="77777777" w:rsidR="00A70765" w:rsidRPr="00992471" w:rsidRDefault="00A70765" w:rsidP="005B6A8D">
            <w:pPr>
              <w:jc w:val="center"/>
              <w:rPr>
                <w:rFonts w:ascii="Montserrat" w:eastAsia="Montserrat" w:hAnsi="Montserrat" w:cs="Montserrat"/>
                <w:sz w:val="20"/>
                <w:szCs w:val="20"/>
              </w:rPr>
            </w:pPr>
            <w:r w:rsidRPr="00992471">
              <w:rPr>
                <w:rFonts w:ascii="Montserrat" w:eastAsia="Montserrat" w:hAnsi="Montserrat" w:cs="Montserrat"/>
                <w:sz w:val="20"/>
                <w:szCs w:val="20"/>
              </w:rPr>
              <w:t>EL INSTITUTO requiere que EL LICITANTE proporcione el derecho de uso del licenciamiento, así como también la actualización de dicho licenciamiento.</w:t>
            </w:r>
          </w:p>
        </w:tc>
        <w:tc>
          <w:tcPr>
            <w:tcW w:w="1290" w:type="dxa"/>
            <w:vAlign w:val="center"/>
          </w:tcPr>
          <w:p w14:paraId="02BCCDC0" w14:textId="1AC437D9" w:rsidR="00A70765" w:rsidRPr="00992471" w:rsidRDefault="00A70765" w:rsidP="005B6A8D">
            <w:pPr>
              <w:jc w:val="center"/>
              <w:rPr>
                <w:rFonts w:ascii="Montserrat" w:eastAsia="Montserrat" w:hAnsi="Montserrat" w:cs="Montserrat"/>
                <w:sz w:val="20"/>
                <w:szCs w:val="20"/>
              </w:rPr>
            </w:pPr>
            <w:r w:rsidRPr="00992471">
              <w:rPr>
                <w:rFonts w:ascii="Montserrat" w:eastAsia="Montserrat" w:hAnsi="Montserrat" w:cs="Montserrat"/>
                <w:sz w:val="20"/>
                <w:szCs w:val="20"/>
              </w:rPr>
              <w:t>Bajo demanda</w:t>
            </w:r>
          </w:p>
        </w:tc>
      </w:tr>
    </w:tbl>
    <w:p w14:paraId="1CE935CD" w14:textId="77777777" w:rsidR="00683BC5" w:rsidRPr="00992471" w:rsidRDefault="00683BC5" w:rsidP="007F0424">
      <w:pPr>
        <w:autoSpaceDE w:val="0"/>
        <w:autoSpaceDN w:val="0"/>
        <w:adjustRightInd w:val="0"/>
        <w:jc w:val="both"/>
        <w:rPr>
          <w:rFonts w:ascii="Montserrat" w:hAnsi="Montserrat" w:cs="Arial"/>
          <w:sz w:val="20"/>
          <w:szCs w:val="20"/>
        </w:rPr>
      </w:pPr>
    </w:p>
    <w:p w14:paraId="39C1B112" w14:textId="7C529AA8" w:rsidR="00683BC5" w:rsidRPr="009F3368" w:rsidRDefault="00683BC5" w:rsidP="007F0424">
      <w:pPr>
        <w:pStyle w:val="Prrafodelista"/>
        <w:numPr>
          <w:ilvl w:val="0"/>
          <w:numId w:val="18"/>
        </w:numPr>
        <w:autoSpaceDE w:val="0"/>
        <w:autoSpaceDN w:val="0"/>
        <w:adjustRightInd w:val="0"/>
        <w:jc w:val="both"/>
        <w:rPr>
          <w:rFonts w:ascii="Montserrat" w:hAnsi="Montserrat" w:cs="Arial"/>
          <w:b/>
          <w:sz w:val="20"/>
          <w:szCs w:val="20"/>
          <w:highlight w:val="yellow"/>
        </w:rPr>
      </w:pPr>
      <w:r w:rsidRPr="009F3368">
        <w:rPr>
          <w:rFonts w:ascii="Montserrat" w:hAnsi="Montserrat" w:cs="Arial"/>
          <w:b/>
          <w:sz w:val="20"/>
          <w:szCs w:val="20"/>
          <w:highlight w:val="yellow"/>
        </w:rPr>
        <w:t>Soporte Técnico</w:t>
      </w:r>
    </w:p>
    <w:p w14:paraId="56B2D0D6" w14:textId="03400AE2"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 xml:space="preserve">Las necesidades del Instituto relativas al Soporte Técnico del Licenciamiento del </w:t>
      </w:r>
      <w:r w:rsidRPr="00992471">
        <w:rPr>
          <w:rFonts w:ascii="Montserrat" w:hAnsi="Montserrat" w:cs="Arial"/>
          <w:kern w:val="32"/>
          <w:sz w:val="20"/>
          <w:szCs w:val="20"/>
        </w:rPr>
        <w:t>“</w:t>
      </w:r>
      <w:r w:rsidR="005264CF" w:rsidRPr="00992471">
        <w:rPr>
          <w:rFonts w:ascii="Montserrat" w:hAnsi="Montserrat" w:cs="Arial"/>
          <w:kern w:val="32"/>
          <w:sz w:val="20"/>
          <w:szCs w:val="20"/>
        </w:rPr>
        <w:t xml:space="preserve">SERVICIO DE USO DE LICENCIAMIENTO Y SOPORTE TÉCNICO </w:t>
      </w:r>
      <w:r w:rsidR="009E33B7" w:rsidRPr="00992471">
        <w:rPr>
          <w:rFonts w:ascii="Montserrat" w:hAnsi="Montserrat" w:cs="Arial"/>
          <w:kern w:val="32"/>
          <w:sz w:val="20"/>
          <w:szCs w:val="20"/>
        </w:rPr>
        <w:t>2026</w:t>
      </w:r>
      <w:r w:rsidR="005264CF" w:rsidRPr="00992471">
        <w:rPr>
          <w:rFonts w:ascii="Montserrat" w:hAnsi="Montserrat" w:cs="Arial"/>
          <w:kern w:val="32"/>
          <w:sz w:val="20"/>
          <w:szCs w:val="20"/>
        </w:rPr>
        <w:t xml:space="preserve"> (REDHAT)</w:t>
      </w:r>
      <w:r w:rsidRPr="00992471">
        <w:rPr>
          <w:rFonts w:ascii="Montserrat" w:hAnsi="Montserrat" w:cs="Arial"/>
          <w:kern w:val="32"/>
          <w:sz w:val="20"/>
          <w:szCs w:val="20"/>
        </w:rPr>
        <w:t xml:space="preserve">” y que es </w:t>
      </w:r>
      <w:r w:rsidRPr="00992471">
        <w:rPr>
          <w:rFonts w:ascii="Montserrat" w:hAnsi="Montserrat" w:cs="Arial"/>
          <w:sz w:val="20"/>
          <w:szCs w:val="20"/>
        </w:rPr>
        <w:t>necesario para la continuidad de la operación del software, instalado en la infraestructura tecnológica del IMSS que se encuentra en los centros de datos de EL INSTITUTO</w:t>
      </w:r>
    </w:p>
    <w:p w14:paraId="25027EA8" w14:textId="77777777" w:rsidR="00683BC5" w:rsidRPr="00992471" w:rsidRDefault="00683BC5" w:rsidP="007F0424">
      <w:pPr>
        <w:autoSpaceDE w:val="0"/>
        <w:autoSpaceDN w:val="0"/>
        <w:adjustRightInd w:val="0"/>
        <w:jc w:val="both"/>
        <w:rPr>
          <w:rFonts w:ascii="Montserrat" w:hAnsi="Montserrat" w:cs="Arial"/>
          <w:sz w:val="20"/>
          <w:szCs w:val="20"/>
        </w:rPr>
      </w:pPr>
    </w:p>
    <w:p w14:paraId="6BC1AF7F" w14:textId="77777777"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Por concepto de soporte y actualización del licenciamiento requerido se generará la obligación de pago de los servicios prestados, tal como se describe a continuación</w:t>
      </w:r>
    </w:p>
    <w:p w14:paraId="00768B62" w14:textId="77777777" w:rsidR="00683BC5" w:rsidRPr="00992471" w:rsidRDefault="00683BC5" w:rsidP="007F0424">
      <w:pPr>
        <w:autoSpaceDE w:val="0"/>
        <w:autoSpaceDN w:val="0"/>
        <w:adjustRightInd w:val="0"/>
        <w:jc w:val="both"/>
        <w:rPr>
          <w:rFonts w:ascii="Montserrat" w:hAnsi="Montserrat" w:cs="Arial"/>
          <w:sz w:val="20"/>
          <w:szCs w:val="20"/>
        </w:rPr>
      </w:pP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984"/>
        <w:gridCol w:w="5670"/>
        <w:gridCol w:w="1290"/>
      </w:tblGrid>
      <w:tr w:rsidR="00A70765" w:rsidRPr="00992471" w14:paraId="49A0F57C" w14:textId="77777777" w:rsidTr="00A70765">
        <w:trPr>
          <w:trHeight w:val="444"/>
          <w:tblHeader/>
          <w:jc w:val="center"/>
        </w:trPr>
        <w:tc>
          <w:tcPr>
            <w:tcW w:w="1984" w:type="dxa"/>
          </w:tcPr>
          <w:p w14:paraId="1BFC6437" w14:textId="77777777" w:rsidR="00A70765" w:rsidRPr="00992471" w:rsidRDefault="00A70765" w:rsidP="007F0424">
            <w:pPr>
              <w:jc w:val="center"/>
              <w:rPr>
                <w:rFonts w:ascii="Montserrat" w:eastAsia="Montserrat" w:hAnsi="Montserrat" w:cs="Montserrat"/>
                <w:b/>
                <w:sz w:val="20"/>
                <w:szCs w:val="20"/>
              </w:rPr>
            </w:pPr>
            <w:r w:rsidRPr="00992471">
              <w:rPr>
                <w:rFonts w:ascii="Montserrat" w:eastAsia="Montserrat" w:hAnsi="Montserrat" w:cs="Montserrat"/>
                <w:b/>
                <w:sz w:val="20"/>
                <w:szCs w:val="20"/>
              </w:rPr>
              <w:t>Concepto</w:t>
            </w:r>
          </w:p>
        </w:tc>
        <w:tc>
          <w:tcPr>
            <w:tcW w:w="5670" w:type="dxa"/>
          </w:tcPr>
          <w:p w14:paraId="3C9D605B" w14:textId="77777777" w:rsidR="00A70765" w:rsidRPr="00992471" w:rsidRDefault="00A70765" w:rsidP="007F0424">
            <w:pPr>
              <w:jc w:val="center"/>
              <w:rPr>
                <w:rFonts w:ascii="Montserrat" w:eastAsia="Montserrat" w:hAnsi="Montserrat" w:cs="Montserrat"/>
                <w:b/>
                <w:sz w:val="20"/>
                <w:szCs w:val="20"/>
              </w:rPr>
            </w:pPr>
            <w:r w:rsidRPr="00992471">
              <w:rPr>
                <w:rFonts w:ascii="Montserrat" w:eastAsia="Montserrat" w:hAnsi="Montserrat" w:cs="Montserrat"/>
                <w:b/>
                <w:sz w:val="20"/>
                <w:szCs w:val="20"/>
              </w:rPr>
              <w:t>Descripción</w:t>
            </w:r>
          </w:p>
        </w:tc>
        <w:tc>
          <w:tcPr>
            <w:tcW w:w="1290" w:type="dxa"/>
          </w:tcPr>
          <w:p w14:paraId="7C865CBF" w14:textId="77777777" w:rsidR="00A70765" w:rsidRPr="00992471" w:rsidRDefault="00A70765" w:rsidP="007F0424">
            <w:pPr>
              <w:jc w:val="center"/>
              <w:rPr>
                <w:rFonts w:ascii="Montserrat" w:eastAsia="Montserrat" w:hAnsi="Montserrat" w:cs="Montserrat"/>
                <w:b/>
                <w:sz w:val="20"/>
                <w:szCs w:val="20"/>
              </w:rPr>
            </w:pPr>
            <w:r w:rsidRPr="00992471">
              <w:rPr>
                <w:rFonts w:ascii="Montserrat" w:eastAsia="Montserrat" w:hAnsi="Montserrat" w:cs="Montserrat"/>
                <w:b/>
                <w:sz w:val="20"/>
                <w:szCs w:val="20"/>
              </w:rPr>
              <w:t>Tipo</w:t>
            </w:r>
          </w:p>
        </w:tc>
      </w:tr>
      <w:tr w:rsidR="00A70765" w:rsidRPr="00992471" w14:paraId="3B490E6B" w14:textId="77777777" w:rsidTr="00A70765">
        <w:trPr>
          <w:jc w:val="center"/>
        </w:trPr>
        <w:tc>
          <w:tcPr>
            <w:tcW w:w="1984" w:type="dxa"/>
          </w:tcPr>
          <w:p w14:paraId="105A1BB1" w14:textId="77777777" w:rsidR="00A70765" w:rsidRPr="00992471" w:rsidRDefault="00A70765" w:rsidP="007F0424">
            <w:pPr>
              <w:jc w:val="both"/>
              <w:rPr>
                <w:rFonts w:ascii="Montserrat" w:eastAsia="Montserrat" w:hAnsi="Montserrat" w:cs="Montserrat"/>
                <w:b/>
                <w:sz w:val="20"/>
                <w:szCs w:val="20"/>
              </w:rPr>
            </w:pPr>
            <w:r w:rsidRPr="00992471">
              <w:rPr>
                <w:rFonts w:ascii="Montserrat" w:eastAsia="Montserrat" w:hAnsi="Montserrat" w:cs="Montserrat"/>
                <w:b/>
                <w:sz w:val="20"/>
                <w:szCs w:val="20"/>
              </w:rPr>
              <w:t>Soporte Técnico.</w:t>
            </w:r>
          </w:p>
          <w:p w14:paraId="6BE501BB" w14:textId="77777777" w:rsidR="00A70765" w:rsidRPr="00992471" w:rsidRDefault="00A70765" w:rsidP="007F0424">
            <w:pPr>
              <w:jc w:val="both"/>
              <w:rPr>
                <w:rFonts w:ascii="Montserrat" w:eastAsia="Montserrat" w:hAnsi="Montserrat" w:cs="Montserrat"/>
                <w:b/>
                <w:sz w:val="20"/>
                <w:szCs w:val="20"/>
              </w:rPr>
            </w:pPr>
          </w:p>
        </w:tc>
        <w:tc>
          <w:tcPr>
            <w:tcW w:w="5670" w:type="dxa"/>
          </w:tcPr>
          <w:p w14:paraId="4B80581F" w14:textId="77777777" w:rsidR="00A70765" w:rsidRPr="00992471" w:rsidRDefault="00A7076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 xml:space="preserve">EL INSTITUTO requiere que EL LICITANTE proporcione el servicio de soporte técnico para la solución de incidentes y casos de soporte por parte de personal del licitante y en casos especiales por parte del personal del fabricante durante la operación del licenciamiento necesarios para el software y hardware en los Centros de Datos designados por EL </w:t>
            </w:r>
            <w:sdt>
              <w:sdtPr>
                <w:rPr>
                  <w:rFonts w:ascii="Montserrat" w:hAnsi="Montserrat"/>
                  <w:sz w:val="20"/>
                  <w:szCs w:val="20"/>
                </w:rPr>
                <w:tag w:val="goog_rdk_483"/>
                <w:id w:val="477430081"/>
              </w:sdtPr>
              <w:sdtEndPr/>
              <w:sdtContent>
                <w:r w:rsidRPr="00992471">
                  <w:rPr>
                    <w:rFonts w:ascii="Montserrat" w:eastAsia="Montserrat" w:hAnsi="Montserrat" w:cs="Montserrat"/>
                    <w:sz w:val="20"/>
                    <w:szCs w:val="20"/>
                  </w:rPr>
                  <w:t>I</w:t>
                </w:r>
              </w:sdtContent>
            </w:sdt>
            <w:r w:rsidRPr="00992471">
              <w:rPr>
                <w:rFonts w:ascii="Montserrat" w:eastAsia="Montserrat" w:hAnsi="Montserrat" w:cs="Montserrat"/>
                <w:sz w:val="20"/>
                <w:szCs w:val="20"/>
              </w:rPr>
              <w:t>NSTITUTO.</w:t>
            </w:r>
          </w:p>
          <w:p w14:paraId="15C17A67" w14:textId="77777777" w:rsidR="00A70765" w:rsidRPr="00992471" w:rsidRDefault="00A70765" w:rsidP="007F0424">
            <w:pPr>
              <w:jc w:val="both"/>
              <w:rPr>
                <w:rFonts w:ascii="Montserrat" w:eastAsia="Montserrat" w:hAnsi="Montserrat" w:cs="Montserrat"/>
                <w:sz w:val="20"/>
                <w:szCs w:val="20"/>
              </w:rPr>
            </w:pPr>
          </w:p>
          <w:p w14:paraId="3A816C6D" w14:textId="77777777" w:rsidR="00A70765" w:rsidRPr="00992471" w:rsidRDefault="00A7076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lastRenderedPageBreak/>
              <w:t>EL LICITANTE deberá entregar al Instituto el procedimiento para el soporte técnico por parte de personal del licitante y en casos especiales por parte del personal del fabricante para la solución de incidentes y casos de soporte durante la operación del licenciamiento objeto del presente Anexo T</w:t>
            </w:r>
            <w:sdt>
              <w:sdtPr>
                <w:rPr>
                  <w:rFonts w:ascii="Montserrat" w:hAnsi="Montserrat"/>
                  <w:sz w:val="20"/>
                  <w:szCs w:val="20"/>
                </w:rPr>
                <w:tag w:val="goog_rdk_484"/>
                <w:id w:val="1401714120"/>
              </w:sdtPr>
              <w:sdtEndPr/>
              <w:sdtContent>
                <w:r w:rsidRPr="00992471">
                  <w:rPr>
                    <w:rFonts w:ascii="Montserrat" w:eastAsia="Montserrat" w:hAnsi="Montserrat" w:cs="Montserrat"/>
                    <w:sz w:val="20"/>
                    <w:szCs w:val="20"/>
                  </w:rPr>
                  <w:t>é</w:t>
                </w:r>
              </w:sdtContent>
            </w:sdt>
            <w:r w:rsidRPr="00992471">
              <w:rPr>
                <w:rFonts w:ascii="Montserrat" w:eastAsia="Montserrat" w:hAnsi="Montserrat" w:cs="Montserrat"/>
                <w:sz w:val="20"/>
                <w:szCs w:val="20"/>
              </w:rPr>
              <w:t>cnico.</w:t>
            </w:r>
          </w:p>
          <w:p w14:paraId="1229757B" w14:textId="77777777" w:rsidR="00A70765" w:rsidRPr="00992471" w:rsidRDefault="00A70765" w:rsidP="007F0424">
            <w:pPr>
              <w:jc w:val="both"/>
              <w:rPr>
                <w:rFonts w:ascii="Montserrat" w:eastAsia="Montserrat" w:hAnsi="Montserrat" w:cs="Montserrat"/>
                <w:sz w:val="20"/>
                <w:szCs w:val="20"/>
              </w:rPr>
            </w:pPr>
          </w:p>
          <w:p w14:paraId="5B8CA807" w14:textId="77777777" w:rsidR="00A70765" w:rsidRPr="00992471" w:rsidRDefault="00A7076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EL LICITANTE deberá brindar a</w:t>
            </w:r>
            <w:sdt>
              <w:sdtPr>
                <w:rPr>
                  <w:rFonts w:ascii="Montserrat" w:hAnsi="Montserrat"/>
                  <w:sz w:val="20"/>
                  <w:szCs w:val="20"/>
                </w:rPr>
                <w:tag w:val="goog_rdk_486"/>
                <w:id w:val="1800569035"/>
              </w:sdtPr>
              <w:sdtEndPr/>
              <w:sdtContent>
                <w:r w:rsidRPr="00992471">
                  <w:rPr>
                    <w:rFonts w:ascii="Montserrat" w:eastAsia="Montserrat" w:hAnsi="Montserrat" w:cs="Montserrat"/>
                    <w:sz w:val="20"/>
                    <w:szCs w:val="20"/>
                  </w:rPr>
                  <w:t xml:space="preserve"> </w:t>
                </w:r>
              </w:sdtContent>
            </w:sdt>
            <w:sdt>
              <w:sdtPr>
                <w:rPr>
                  <w:rFonts w:ascii="Montserrat" w:hAnsi="Montserrat"/>
                  <w:sz w:val="20"/>
                  <w:szCs w:val="20"/>
                </w:rPr>
                <w:tag w:val="goog_rdk_488"/>
                <w:id w:val="-1658058333"/>
              </w:sdtPr>
              <w:sdtEndPr/>
              <w:sdtContent>
                <w:r w:rsidRPr="00992471">
                  <w:rPr>
                    <w:rFonts w:ascii="Montserrat" w:eastAsia="Montserrat" w:hAnsi="Montserrat" w:cs="Montserrat"/>
                    <w:sz w:val="20"/>
                    <w:szCs w:val="20"/>
                  </w:rPr>
                  <w:t xml:space="preserve">EL </w:t>
                </w:r>
              </w:sdtContent>
            </w:sdt>
            <w:r w:rsidRPr="00992471">
              <w:rPr>
                <w:rFonts w:ascii="Montserrat" w:eastAsia="Montserrat" w:hAnsi="Montserrat" w:cs="Montserrat"/>
                <w:sz w:val="20"/>
                <w:szCs w:val="20"/>
              </w:rPr>
              <w:t>INSTITUTO los mecanismos y accesos para hacer uso del servicio de soporte técnico para la solución de incidentes y casos de soporte por parte de técnicos especializados por parte de personal del licitante y en casos especiales por parte del personal del fabricante durante la operación del licenciamiento y suscripciones.</w:t>
            </w:r>
          </w:p>
          <w:p w14:paraId="3E170529" w14:textId="77777777" w:rsidR="00A70765" w:rsidRPr="00992471" w:rsidRDefault="00A70765" w:rsidP="007F0424">
            <w:pPr>
              <w:jc w:val="both"/>
              <w:rPr>
                <w:rFonts w:ascii="Montserrat" w:eastAsia="Montserrat" w:hAnsi="Montserrat" w:cs="Montserrat"/>
                <w:sz w:val="20"/>
                <w:szCs w:val="20"/>
              </w:rPr>
            </w:pPr>
          </w:p>
          <w:p w14:paraId="142DCFF6" w14:textId="77777777" w:rsidR="00A70765" w:rsidRPr="00992471" w:rsidRDefault="00A7076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 xml:space="preserve">El servicio de soporte técnico para la solución de incidentes y casos de soporte por parte de personal especializado del licitante y en casos especiales por parte del personal del fabricante durante la operación del licenciamiento que habilite EL LICITANTE hacia EL INSTITUTO deberá permitir el registro, seguimiento y actualización de casos de soporte e incidencias, así como actualizar los informes del avance de la atención de los casos de soporte e incidentes, acorde a los niveles de servicio objeto del presente </w:t>
            </w:r>
            <w:sdt>
              <w:sdtPr>
                <w:rPr>
                  <w:rFonts w:ascii="Montserrat" w:hAnsi="Montserrat"/>
                  <w:sz w:val="20"/>
                  <w:szCs w:val="20"/>
                </w:rPr>
                <w:tag w:val="goog_rdk_491"/>
                <w:id w:val="1499085682"/>
              </w:sdtPr>
              <w:sdtEndPr/>
              <w:sdtContent>
                <w:r w:rsidRPr="00992471">
                  <w:rPr>
                    <w:rFonts w:ascii="Montserrat" w:eastAsia="Montserrat" w:hAnsi="Montserrat" w:cs="Montserrat"/>
                    <w:sz w:val="20"/>
                    <w:szCs w:val="20"/>
                  </w:rPr>
                  <w:t>A</w:t>
                </w:r>
              </w:sdtContent>
            </w:sdt>
            <w:r w:rsidRPr="00992471">
              <w:rPr>
                <w:rFonts w:ascii="Montserrat" w:eastAsia="Montserrat" w:hAnsi="Montserrat" w:cs="Montserrat"/>
                <w:sz w:val="20"/>
                <w:szCs w:val="20"/>
              </w:rPr>
              <w:t xml:space="preserve">nexo </w:t>
            </w:r>
            <w:sdt>
              <w:sdtPr>
                <w:rPr>
                  <w:rFonts w:ascii="Montserrat" w:hAnsi="Montserrat"/>
                  <w:sz w:val="20"/>
                  <w:szCs w:val="20"/>
                </w:rPr>
                <w:tag w:val="goog_rdk_493"/>
                <w:id w:val="-560638602"/>
              </w:sdtPr>
              <w:sdtEndPr/>
              <w:sdtContent>
                <w:r w:rsidRPr="00992471">
                  <w:rPr>
                    <w:rFonts w:ascii="Montserrat" w:eastAsia="Montserrat" w:hAnsi="Montserrat" w:cs="Montserrat"/>
                    <w:sz w:val="20"/>
                    <w:szCs w:val="20"/>
                  </w:rPr>
                  <w:t>Té</w:t>
                </w:r>
              </w:sdtContent>
            </w:sdt>
            <w:r w:rsidRPr="00992471">
              <w:rPr>
                <w:rFonts w:ascii="Montserrat" w:eastAsia="Montserrat" w:hAnsi="Montserrat" w:cs="Montserrat"/>
                <w:sz w:val="20"/>
                <w:szCs w:val="20"/>
              </w:rPr>
              <w:t>cnico.</w:t>
            </w:r>
          </w:p>
          <w:p w14:paraId="3C8FD095" w14:textId="77777777" w:rsidR="00A70765" w:rsidRPr="00992471" w:rsidRDefault="00A70765" w:rsidP="007F0424">
            <w:pPr>
              <w:jc w:val="both"/>
              <w:rPr>
                <w:rFonts w:ascii="Montserrat" w:eastAsia="Montserrat" w:hAnsi="Montserrat" w:cs="Montserrat"/>
                <w:sz w:val="20"/>
                <w:szCs w:val="20"/>
              </w:rPr>
            </w:pPr>
          </w:p>
          <w:p w14:paraId="7441B127" w14:textId="77777777" w:rsidR="00A70765" w:rsidRPr="00992471" w:rsidRDefault="00A7076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El servicio de soporte técnico para la solución de incidentes y casos de soporte por parte de personal especializado del licitante y en casos especiales por parte del personal del fabricante durante la operación del licenciamiento y suscripciones que habilite EL LICITANTE hacia EL INSTITUTO deberá incluir el acceso a recursos humanos especializados del licitante y en casos especiales también personal del fabricante de manera remota como parte de la atención de los casos de soporte e incidentes en los casos que EL INSTITUTO requiera efectuar llamada</w:t>
            </w:r>
            <w:sdt>
              <w:sdtPr>
                <w:rPr>
                  <w:rFonts w:ascii="Montserrat" w:hAnsi="Montserrat"/>
                  <w:sz w:val="20"/>
                  <w:szCs w:val="20"/>
                </w:rPr>
                <w:tag w:val="goog_rdk_495"/>
                <w:id w:val="-49921925"/>
              </w:sdtPr>
              <w:sdtEndPr/>
              <w:sdtContent>
                <w:r w:rsidRPr="00992471">
                  <w:rPr>
                    <w:rFonts w:ascii="Montserrat" w:eastAsia="Montserrat" w:hAnsi="Montserrat" w:cs="Montserrat"/>
                    <w:sz w:val="20"/>
                    <w:szCs w:val="20"/>
                  </w:rPr>
                  <w:t>s</w:t>
                </w:r>
              </w:sdtContent>
            </w:sdt>
            <w:r w:rsidRPr="00992471">
              <w:rPr>
                <w:rFonts w:ascii="Montserrat" w:eastAsia="Montserrat" w:hAnsi="Montserrat" w:cs="Montserrat"/>
                <w:sz w:val="20"/>
                <w:szCs w:val="20"/>
              </w:rPr>
              <w:t xml:space="preserve"> telef</w:t>
            </w:r>
            <w:sdt>
              <w:sdtPr>
                <w:rPr>
                  <w:rFonts w:ascii="Montserrat" w:hAnsi="Montserrat"/>
                  <w:sz w:val="20"/>
                  <w:szCs w:val="20"/>
                </w:rPr>
                <w:tag w:val="goog_rdk_496"/>
                <w:id w:val="-85698002"/>
              </w:sdtPr>
              <w:sdtEndPr/>
              <w:sdtContent>
                <w:r w:rsidRPr="00992471">
                  <w:rPr>
                    <w:rFonts w:ascii="Montserrat" w:eastAsia="Montserrat" w:hAnsi="Montserrat" w:cs="Montserrat"/>
                    <w:sz w:val="20"/>
                    <w:szCs w:val="20"/>
                  </w:rPr>
                  <w:t>ó</w:t>
                </w:r>
              </w:sdtContent>
            </w:sdt>
            <w:r w:rsidRPr="00992471">
              <w:rPr>
                <w:rFonts w:ascii="Montserrat" w:eastAsia="Montserrat" w:hAnsi="Montserrat" w:cs="Montserrat"/>
                <w:sz w:val="20"/>
                <w:szCs w:val="20"/>
              </w:rPr>
              <w:t>nica</w:t>
            </w:r>
            <w:sdt>
              <w:sdtPr>
                <w:rPr>
                  <w:rFonts w:ascii="Montserrat" w:hAnsi="Montserrat"/>
                  <w:sz w:val="20"/>
                  <w:szCs w:val="20"/>
                </w:rPr>
                <w:tag w:val="goog_rdk_498"/>
                <w:id w:val="-33348464"/>
              </w:sdtPr>
              <w:sdtEndPr/>
              <w:sdtContent>
                <w:r w:rsidRPr="00992471">
                  <w:rPr>
                    <w:rFonts w:ascii="Montserrat" w:eastAsia="Montserrat" w:hAnsi="Montserrat" w:cs="Montserrat"/>
                    <w:sz w:val="20"/>
                    <w:szCs w:val="20"/>
                  </w:rPr>
                  <w:t>s</w:t>
                </w:r>
              </w:sdtContent>
            </w:sdt>
            <w:r w:rsidRPr="00992471">
              <w:rPr>
                <w:rFonts w:ascii="Montserrat" w:eastAsia="Montserrat" w:hAnsi="Montserrat" w:cs="Montserrat"/>
                <w:sz w:val="20"/>
                <w:szCs w:val="20"/>
              </w:rPr>
              <w:t xml:space="preserve"> o video conferencias necesarias para su atención. EL LICITANTE en su caso será responsable de coordinar las acciones para que EL INSTITUTO tenga acceso a los recursos humanos especializados del licitante y en casos especiales del fabricante durante la atención de los casos de soporte e incidentes.</w:t>
            </w:r>
          </w:p>
          <w:p w14:paraId="17361AE2" w14:textId="77777777" w:rsidR="00A70765" w:rsidRPr="00992471" w:rsidRDefault="00A70765" w:rsidP="007F0424">
            <w:pPr>
              <w:jc w:val="both"/>
              <w:rPr>
                <w:rFonts w:ascii="Montserrat" w:eastAsia="Montserrat" w:hAnsi="Montserrat" w:cs="Montserrat"/>
                <w:sz w:val="20"/>
                <w:szCs w:val="20"/>
              </w:rPr>
            </w:pPr>
          </w:p>
          <w:p w14:paraId="11B2115E" w14:textId="7C9A9438" w:rsidR="00A70765" w:rsidRPr="00992471" w:rsidRDefault="00A7076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lastRenderedPageBreak/>
              <w:t>EL LICITANTE entregará de manera mensual al Administrador del Contrato o la persona que el designe, un resumen de los casos de soporte e incidencias atendidas como parte de los procesos de atención del servicio de soporte t</w:t>
            </w:r>
            <w:sdt>
              <w:sdtPr>
                <w:rPr>
                  <w:rFonts w:ascii="Montserrat" w:hAnsi="Montserrat"/>
                  <w:sz w:val="20"/>
                  <w:szCs w:val="20"/>
                </w:rPr>
                <w:tag w:val="goog_rdk_499"/>
                <w:id w:val="-185136279"/>
              </w:sdtPr>
              <w:sdtEndPr/>
              <w:sdtContent>
                <w:r w:rsidRPr="00992471">
                  <w:rPr>
                    <w:rFonts w:ascii="Montserrat" w:eastAsia="Montserrat" w:hAnsi="Montserrat" w:cs="Montserrat"/>
                    <w:sz w:val="20"/>
                    <w:szCs w:val="20"/>
                  </w:rPr>
                  <w:t>é</w:t>
                </w:r>
              </w:sdtContent>
            </w:sdt>
            <w:r w:rsidRPr="00992471">
              <w:rPr>
                <w:rFonts w:ascii="Montserrat" w:eastAsia="Montserrat" w:hAnsi="Montserrat" w:cs="Montserrat"/>
                <w:sz w:val="20"/>
                <w:szCs w:val="20"/>
              </w:rPr>
              <w:t xml:space="preserve">cnico especializado por personal del licitante y en casos especiales por personal del fabricante del licenciamiento necesarios para el software y hardware en los Centros de Datos designados por EL </w:t>
            </w:r>
            <w:sdt>
              <w:sdtPr>
                <w:rPr>
                  <w:rFonts w:ascii="Montserrat" w:hAnsi="Montserrat"/>
                  <w:sz w:val="20"/>
                  <w:szCs w:val="20"/>
                </w:rPr>
                <w:tag w:val="goog_rdk_502"/>
                <w:id w:val="-1520072711"/>
              </w:sdtPr>
              <w:sdtEndPr/>
              <w:sdtContent>
                <w:r w:rsidRPr="00992471">
                  <w:rPr>
                    <w:rFonts w:ascii="Montserrat" w:eastAsia="Montserrat" w:hAnsi="Montserrat" w:cs="Montserrat"/>
                    <w:sz w:val="20"/>
                    <w:szCs w:val="20"/>
                  </w:rPr>
                  <w:t>I</w:t>
                </w:r>
              </w:sdtContent>
            </w:sdt>
            <w:r w:rsidRPr="00992471">
              <w:rPr>
                <w:rFonts w:ascii="Montserrat" w:eastAsia="Montserrat" w:hAnsi="Montserrat" w:cs="Montserrat"/>
                <w:sz w:val="20"/>
                <w:szCs w:val="20"/>
              </w:rPr>
              <w:t>NSTITUTO.</w:t>
            </w:r>
          </w:p>
          <w:p w14:paraId="7750FEA3" w14:textId="77777777" w:rsidR="00A70765" w:rsidRPr="00992471" w:rsidRDefault="00A70765" w:rsidP="007F0424">
            <w:pPr>
              <w:jc w:val="both"/>
              <w:rPr>
                <w:rFonts w:ascii="Montserrat" w:eastAsia="Montserrat" w:hAnsi="Montserrat" w:cs="Montserrat"/>
                <w:sz w:val="20"/>
                <w:szCs w:val="20"/>
              </w:rPr>
            </w:pPr>
          </w:p>
          <w:p w14:paraId="7945BBF5" w14:textId="77777777" w:rsidR="00A70765" w:rsidRPr="00992471" w:rsidRDefault="00A7076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EL LICITANTE debe ofertar para el registro de casos de soporte e incidentes con el fabricante, diferentes niveles de severidad de los casos de soporte e incidentes, que de manera enunciativa más no limitativa pueden ser: severidad alta, media y baja.</w:t>
            </w:r>
          </w:p>
          <w:p w14:paraId="034892E1" w14:textId="77777777" w:rsidR="00A70765" w:rsidRPr="00992471" w:rsidRDefault="00A70765" w:rsidP="007F0424">
            <w:pPr>
              <w:jc w:val="both"/>
              <w:rPr>
                <w:rFonts w:ascii="Montserrat" w:eastAsia="Montserrat" w:hAnsi="Montserrat" w:cs="Montserrat"/>
                <w:sz w:val="20"/>
                <w:szCs w:val="20"/>
              </w:rPr>
            </w:pPr>
          </w:p>
          <w:p w14:paraId="1237725F" w14:textId="77777777" w:rsidR="00A70765" w:rsidRPr="00992471" w:rsidRDefault="00A7076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EL LICITANTE deberá ofertar dentro del soporte técnico para la solución de incidentes y casos de soporte por parte</w:t>
            </w:r>
            <w:sdt>
              <w:sdtPr>
                <w:rPr>
                  <w:rFonts w:ascii="Montserrat" w:hAnsi="Montserrat"/>
                  <w:sz w:val="20"/>
                  <w:szCs w:val="20"/>
                </w:rPr>
                <w:tag w:val="goog_rdk_503"/>
                <w:id w:val="-921408115"/>
              </w:sdtPr>
              <w:sdtEndPr/>
              <w:sdtContent>
                <w:r w:rsidRPr="00992471">
                  <w:rPr>
                    <w:rFonts w:ascii="Montserrat" w:eastAsia="Montserrat" w:hAnsi="Montserrat" w:cs="Montserrat"/>
                    <w:sz w:val="20"/>
                    <w:szCs w:val="20"/>
                  </w:rPr>
                  <w:t xml:space="preserve"> de </w:t>
                </w:r>
              </w:sdtContent>
            </w:sdt>
            <w:r w:rsidRPr="00992471">
              <w:rPr>
                <w:rFonts w:ascii="Montserrat" w:eastAsia="Montserrat" w:hAnsi="Montserrat" w:cs="Montserrat"/>
                <w:sz w:val="20"/>
                <w:szCs w:val="20"/>
              </w:rPr>
              <w:t>personal</w:t>
            </w:r>
            <w:sdt>
              <w:sdtPr>
                <w:rPr>
                  <w:rFonts w:ascii="Montserrat" w:hAnsi="Montserrat"/>
                  <w:sz w:val="20"/>
                  <w:szCs w:val="20"/>
                </w:rPr>
                <w:tag w:val="goog_rdk_505"/>
                <w:id w:val="923072152"/>
              </w:sdtPr>
              <w:sdtEndPr/>
              <w:sdtContent>
                <w:r w:rsidRPr="00992471">
                  <w:rPr>
                    <w:rFonts w:ascii="Montserrat" w:eastAsia="Montserrat" w:hAnsi="Montserrat" w:cs="Montserrat"/>
                    <w:sz w:val="20"/>
                    <w:szCs w:val="20"/>
                  </w:rPr>
                  <w:t xml:space="preserve"> </w:t>
                </w:r>
              </w:sdtContent>
            </w:sdt>
            <w:r w:rsidRPr="00992471">
              <w:rPr>
                <w:rFonts w:ascii="Montserrat" w:eastAsia="Montserrat" w:hAnsi="Montserrat" w:cs="Montserrat"/>
                <w:sz w:val="20"/>
                <w:szCs w:val="20"/>
              </w:rPr>
              <w:t>especializado del licitante y en caos especiales del fabricante durante la operación del licenciamiento la asesoría técnica en sitio para los productos ofertados.</w:t>
            </w:r>
          </w:p>
        </w:tc>
        <w:tc>
          <w:tcPr>
            <w:tcW w:w="1290" w:type="dxa"/>
          </w:tcPr>
          <w:p w14:paraId="742B5591" w14:textId="77777777" w:rsidR="00A70765" w:rsidRPr="00992471" w:rsidRDefault="00A70765" w:rsidP="007F0424">
            <w:pPr>
              <w:jc w:val="center"/>
              <w:rPr>
                <w:rFonts w:ascii="Montserrat" w:eastAsia="Montserrat" w:hAnsi="Montserrat" w:cs="Montserrat"/>
                <w:sz w:val="20"/>
                <w:szCs w:val="20"/>
              </w:rPr>
            </w:pPr>
            <w:r w:rsidRPr="00992471">
              <w:rPr>
                <w:rFonts w:ascii="Montserrat" w:eastAsia="Montserrat" w:hAnsi="Montserrat" w:cs="Montserrat"/>
                <w:sz w:val="20"/>
                <w:szCs w:val="20"/>
              </w:rPr>
              <w:lastRenderedPageBreak/>
              <w:t>Fijo</w:t>
            </w:r>
          </w:p>
          <w:p w14:paraId="3D7E8F37" w14:textId="77777777" w:rsidR="00A70765" w:rsidRPr="00992471" w:rsidRDefault="00A70765" w:rsidP="007F0424">
            <w:pPr>
              <w:jc w:val="center"/>
              <w:rPr>
                <w:rFonts w:ascii="Montserrat" w:eastAsia="Montserrat" w:hAnsi="Montserrat" w:cs="Montserrat"/>
                <w:sz w:val="20"/>
                <w:szCs w:val="20"/>
              </w:rPr>
            </w:pPr>
            <w:r w:rsidRPr="00992471">
              <w:rPr>
                <w:rFonts w:ascii="Montserrat" w:eastAsia="Montserrat" w:hAnsi="Montserrat" w:cs="Montserrat"/>
                <w:sz w:val="20"/>
                <w:szCs w:val="20"/>
              </w:rPr>
              <w:t>Mensual</w:t>
            </w:r>
          </w:p>
        </w:tc>
      </w:tr>
    </w:tbl>
    <w:p w14:paraId="72BAF147" w14:textId="77777777" w:rsidR="00C21274" w:rsidRPr="00992471" w:rsidRDefault="00C21274" w:rsidP="007F0424">
      <w:pPr>
        <w:pStyle w:val="Ttulo1"/>
        <w:numPr>
          <w:ilvl w:val="0"/>
          <w:numId w:val="0"/>
        </w:numPr>
        <w:rPr>
          <w:rFonts w:ascii="Montserrat" w:hAnsi="Montserrat"/>
        </w:rPr>
      </w:pPr>
      <w:bookmarkStart w:id="5" w:name="_Toc224118925"/>
    </w:p>
    <w:p w14:paraId="386BDB6D" w14:textId="5B3D1954" w:rsidR="00C21274" w:rsidRPr="009F3368" w:rsidRDefault="00C21274" w:rsidP="00C21274">
      <w:pPr>
        <w:pStyle w:val="Prrafodelista"/>
        <w:numPr>
          <w:ilvl w:val="0"/>
          <w:numId w:val="18"/>
        </w:numPr>
        <w:autoSpaceDE w:val="0"/>
        <w:autoSpaceDN w:val="0"/>
        <w:adjustRightInd w:val="0"/>
        <w:jc w:val="both"/>
        <w:rPr>
          <w:rFonts w:ascii="Montserrat" w:hAnsi="Montserrat" w:cs="Arial"/>
          <w:b/>
          <w:sz w:val="20"/>
          <w:szCs w:val="20"/>
          <w:highlight w:val="yellow"/>
        </w:rPr>
      </w:pPr>
      <w:r w:rsidRPr="00992471">
        <w:rPr>
          <w:rFonts w:ascii="Montserrat" w:hAnsi="Montserrat" w:cs="Arial"/>
          <w:b/>
          <w:sz w:val="20"/>
          <w:szCs w:val="20"/>
        </w:rPr>
        <w:t xml:space="preserve"> </w:t>
      </w:r>
      <w:r w:rsidR="00814073" w:rsidRPr="009F3368">
        <w:rPr>
          <w:rFonts w:ascii="Montserrat" w:hAnsi="Montserrat" w:cs="Arial"/>
          <w:b/>
          <w:sz w:val="20"/>
          <w:szCs w:val="20"/>
          <w:highlight w:val="yellow"/>
        </w:rPr>
        <w:t>Observabilidad,</w:t>
      </w:r>
      <w:r w:rsidR="00882282" w:rsidRPr="009F3368">
        <w:rPr>
          <w:rFonts w:ascii="Montserrat" w:hAnsi="Montserrat" w:cs="Arial"/>
          <w:b/>
          <w:sz w:val="20"/>
          <w:szCs w:val="20"/>
          <w:highlight w:val="yellow"/>
        </w:rPr>
        <w:t xml:space="preserve"> Visualización y Analítica de Métricas</w:t>
      </w:r>
    </w:p>
    <w:p w14:paraId="3B2EC7F6" w14:textId="77777777" w:rsidR="00C21274" w:rsidRPr="00992471" w:rsidRDefault="00C21274" w:rsidP="00C21274">
      <w:pPr>
        <w:autoSpaceDE w:val="0"/>
        <w:autoSpaceDN w:val="0"/>
        <w:adjustRightInd w:val="0"/>
        <w:jc w:val="both"/>
        <w:rPr>
          <w:rFonts w:ascii="Montserrat" w:hAnsi="Montserrat" w:cs="Arial"/>
          <w:sz w:val="20"/>
          <w:szCs w:val="20"/>
        </w:rPr>
      </w:pPr>
    </w:p>
    <w:p w14:paraId="2C1437F9" w14:textId="77777777" w:rsidR="00D33351" w:rsidRPr="00992471" w:rsidRDefault="00D33351" w:rsidP="00D33351">
      <w:pPr>
        <w:autoSpaceDE w:val="0"/>
        <w:autoSpaceDN w:val="0"/>
        <w:adjustRightInd w:val="0"/>
        <w:jc w:val="both"/>
        <w:rPr>
          <w:rFonts w:ascii="Montserrat" w:hAnsi="Montserrat" w:cs="Arial"/>
          <w:sz w:val="20"/>
          <w:szCs w:val="20"/>
        </w:rPr>
      </w:pPr>
      <w:r w:rsidRPr="00992471">
        <w:rPr>
          <w:rFonts w:ascii="Montserrat" w:hAnsi="Montserrat" w:cs="Arial"/>
          <w:sz w:val="20"/>
          <w:szCs w:val="20"/>
        </w:rPr>
        <w:t xml:space="preserve">Las necesidades del Instituto relativas a Observabilidad y visualización del Instituto requieren de una herramienta integral de Observabilidad, visualización y analítica de métricas para las aplicaciones digitales, desplegada y operada sobre </w:t>
      </w:r>
      <w:proofErr w:type="spellStart"/>
      <w:r w:rsidRPr="00992471">
        <w:rPr>
          <w:rFonts w:ascii="Montserrat" w:hAnsi="Montserrat" w:cs="Arial"/>
          <w:sz w:val="20"/>
          <w:szCs w:val="20"/>
        </w:rPr>
        <w:t>OpenShift</w:t>
      </w:r>
      <w:proofErr w:type="spellEnd"/>
      <w:r w:rsidRPr="00992471">
        <w:rPr>
          <w:rFonts w:ascii="Montserrat" w:hAnsi="Montserrat" w:cs="Arial"/>
          <w:sz w:val="20"/>
          <w:szCs w:val="20"/>
        </w:rPr>
        <w:t xml:space="preserve"> 4.x. </w:t>
      </w:r>
    </w:p>
    <w:p w14:paraId="6B1E2419" w14:textId="77777777" w:rsidR="00C21274" w:rsidRPr="00992471" w:rsidRDefault="00C21274" w:rsidP="00C21274">
      <w:pPr>
        <w:autoSpaceDE w:val="0"/>
        <w:autoSpaceDN w:val="0"/>
        <w:adjustRightInd w:val="0"/>
        <w:jc w:val="both"/>
        <w:rPr>
          <w:rFonts w:ascii="Montserrat" w:hAnsi="Montserrat" w:cs="Arial"/>
          <w:sz w:val="20"/>
          <w:szCs w:val="20"/>
        </w:rPr>
      </w:pPr>
    </w:p>
    <w:p w14:paraId="65EF6957" w14:textId="77777777" w:rsidR="00C21274" w:rsidRPr="00992471" w:rsidRDefault="00C21274" w:rsidP="00C21274">
      <w:pPr>
        <w:autoSpaceDE w:val="0"/>
        <w:autoSpaceDN w:val="0"/>
        <w:adjustRightInd w:val="0"/>
        <w:jc w:val="both"/>
        <w:rPr>
          <w:rFonts w:ascii="Montserrat" w:hAnsi="Montserrat" w:cs="Arial"/>
          <w:sz w:val="20"/>
          <w:szCs w:val="20"/>
        </w:rPr>
      </w:pPr>
      <w:r w:rsidRPr="00992471">
        <w:rPr>
          <w:rFonts w:ascii="Montserrat" w:hAnsi="Montserrat" w:cs="Arial"/>
          <w:sz w:val="20"/>
          <w:szCs w:val="20"/>
        </w:rPr>
        <w:t>La herramienta deberá consolidar métricas y estado operativo provenientes de Prometheus (métricas de aplicaciones, recursos y pods) y de las APIs de OpenShift, habilitando tableros para uso y capacidad (CPU, memoria y almacenamiento) por namespace, así como alertamiento de componentes y condiciones críticas del clúster.</w:t>
      </w:r>
    </w:p>
    <w:p w14:paraId="21AEC153" w14:textId="77777777" w:rsidR="00C21274" w:rsidRPr="00992471" w:rsidRDefault="00C21274" w:rsidP="00C21274">
      <w:pPr>
        <w:autoSpaceDE w:val="0"/>
        <w:autoSpaceDN w:val="0"/>
        <w:adjustRightInd w:val="0"/>
        <w:jc w:val="both"/>
        <w:rPr>
          <w:rFonts w:ascii="Montserrat" w:hAnsi="Montserrat" w:cs="Arial"/>
          <w:sz w:val="20"/>
          <w:szCs w:val="20"/>
        </w:rPr>
      </w:pPr>
      <w:r w:rsidRPr="00992471">
        <w:rPr>
          <w:rFonts w:ascii="Montserrat" w:hAnsi="Montserrat" w:cs="Arial"/>
          <w:sz w:val="20"/>
          <w:szCs w:val="20"/>
        </w:rPr>
        <w:t xml:space="preserve">La herramienta deberá implementar un mecanismo de recolección programada (scheduler) configurable, con capacidad de persistencia de histórico en un repositorio de datos, para realizar análisis de tendencias, comparativos y generación de reportes. </w:t>
      </w:r>
    </w:p>
    <w:p w14:paraId="250B6813" w14:textId="77777777" w:rsidR="00C21274" w:rsidRPr="00992471" w:rsidRDefault="00C21274" w:rsidP="00C21274">
      <w:pPr>
        <w:autoSpaceDE w:val="0"/>
        <w:autoSpaceDN w:val="0"/>
        <w:adjustRightInd w:val="0"/>
        <w:jc w:val="both"/>
        <w:rPr>
          <w:rFonts w:ascii="Montserrat" w:hAnsi="Montserrat" w:cs="Arial"/>
          <w:sz w:val="20"/>
          <w:szCs w:val="20"/>
        </w:rPr>
      </w:pPr>
    </w:p>
    <w:p w14:paraId="2CA9218C" w14:textId="483B4679" w:rsidR="00C21274" w:rsidRPr="00992471" w:rsidRDefault="00C21274" w:rsidP="00C21274">
      <w:pPr>
        <w:autoSpaceDE w:val="0"/>
        <w:autoSpaceDN w:val="0"/>
        <w:adjustRightInd w:val="0"/>
        <w:jc w:val="both"/>
        <w:rPr>
          <w:rFonts w:ascii="Montserrat" w:hAnsi="Montserrat" w:cs="Arial"/>
          <w:sz w:val="20"/>
          <w:szCs w:val="20"/>
        </w:rPr>
      </w:pPr>
      <w:r w:rsidRPr="00992471">
        <w:rPr>
          <w:rFonts w:ascii="Montserrat" w:hAnsi="Montserrat" w:cs="Arial"/>
          <w:sz w:val="20"/>
          <w:szCs w:val="20"/>
        </w:rPr>
        <w:t>Deberá proporcionar gráficos interactivos y salidas orientadas a operación y toma de decisiones, facilitando la identificación temprana de degradaciones, saturación, crecimiento de demanda y requerimientos de escalamiento.</w:t>
      </w:r>
    </w:p>
    <w:p w14:paraId="5BC6B68F" w14:textId="77777777" w:rsidR="00C21274" w:rsidRPr="00992471" w:rsidRDefault="00C21274" w:rsidP="00C21274">
      <w:pPr>
        <w:autoSpaceDE w:val="0"/>
        <w:autoSpaceDN w:val="0"/>
        <w:adjustRightInd w:val="0"/>
        <w:jc w:val="both"/>
        <w:rPr>
          <w:rFonts w:ascii="Montserrat" w:hAnsi="Montserrat" w:cs="Arial"/>
          <w:sz w:val="20"/>
          <w:szCs w:val="20"/>
        </w:rPr>
      </w:pPr>
    </w:p>
    <w:p w14:paraId="6F78C3C2" w14:textId="77777777" w:rsidR="00C21274" w:rsidRPr="00992471" w:rsidRDefault="00C21274" w:rsidP="00C21274">
      <w:pPr>
        <w:autoSpaceDE w:val="0"/>
        <w:autoSpaceDN w:val="0"/>
        <w:adjustRightInd w:val="0"/>
        <w:jc w:val="both"/>
        <w:rPr>
          <w:rFonts w:ascii="Montserrat" w:hAnsi="Montserrat" w:cs="Arial"/>
          <w:sz w:val="20"/>
          <w:szCs w:val="20"/>
        </w:rPr>
      </w:pPr>
      <w:r w:rsidRPr="00992471">
        <w:rPr>
          <w:rFonts w:ascii="Montserrat" w:hAnsi="Montserrat" w:cs="Arial"/>
          <w:sz w:val="20"/>
          <w:szCs w:val="20"/>
        </w:rPr>
        <w:t>La herramienta deberá de incluir el análisis de estadísticas de tráfico, canales y desempeño, actuando como asistente tipo SRE que debe de entregar:</w:t>
      </w:r>
    </w:p>
    <w:p w14:paraId="06FAE9C2" w14:textId="77777777" w:rsidR="00C21274" w:rsidRPr="00992471" w:rsidRDefault="00C21274" w:rsidP="00C21274">
      <w:pPr>
        <w:autoSpaceDE w:val="0"/>
        <w:autoSpaceDN w:val="0"/>
        <w:adjustRightInd w:val="0"/>
        <w:jc w:val="both"/>
        <w:rPr>
          <w:rFonts w:ascii="Montserrat" w:hAnsi="Montserrat" w:cs="Arial"/>
          <w:sz w:val="20"/>
          <w:szCs w:val="20"/>
        </w:rPr>
      </w:pPr>
      <w:r w:rsidRPr="00992471">
        <w:rPr>
          <w:rFonts w:ascii="Montserrat" w:hAnsi="Montserrat" w:cs="Arial"/>
          <w:sz w:val="20"/>
          <w:szCs w:val="20"/>
        </w:rPr>
        <w:t>•</w:t>
      </w:r>
      <w:r w:rsidRPr="00992471">
        <w:rPr>
          <w:rFonts w:ascii="Montserrat" w:hAnsi="Montserrat" w:cs="Arial"/>
          <w:sz w:val="20"/>
          <w:szCs w:val="20"/>
        </w:rPr>
        <w:tab/>
        <w:t>Resumen ejecutivo de adopción digital y comportamiento operativo.</w:t>
      </w:r>
    </w:p>
    <w:p w14:paraId="62E669C0" w14:textId="77777777" w:rsidR="00C21274" w:rsidRPr="00992471" w:rsidRDefault="00C21274" w:rsidP="00C21274">
      <w:pPr>
        <w:autoSpaceDE w:val="0"/>
        <w:autoSpaceDN w:val="0"/>
        <w:adjustRightInd w:val="0"/>
        <w:jc w:val="both"/>
        <w:rPr>
          <w:rFonts w:ascii="Montserrat" w:hAnsi="Montserrat" w:cs="Arial"/>
          <w:sz w:val="20"/>
          <w:szCs w:val="20"/>
        </w:rPr>
      </w:pPr>
      <w:r w:rsidRPr="00992471">
        <w:rPr>
          <w:rFonts w:ascii="Montserrat" w:hAnsi="Montserrat" w:cs="Arial"/>
          <w:sz w:val="20"/>
          <w:szCs w:val="20"/>
        </w:rPr>
        <w:lastRenderedPageBreak/>
        <w:t>•</w:t>
      </w:r>
      <w:r w:rsidRPr="00992471">
        <w:rPr>
          <w:rFonts w:ascii="Montserrat" w:hAnsi="Montserrat" w:cs="Arial"/>
          <w:sz w:val="20"/>
          <w:szCs w:val="20"/>
        </w:rPr>
        <w:tab/>
        <w:t>Recomendaciones técnicas estratégicas (escalamiento, optimización y mejoras de confiabilidad/experiencia).</w:t>
      </w:r>
    </w:p>
    <w:p w14:paraId="3C73E662" w14:textId="77777777" w:rsidR="00C21274" w:rsidRPr="00992471" w:rsidRDefault="00C21274" w:rsidP="00C21274">
      <w:pPr>
        <w:autoSpaceDE w:val="0"/>
        <w:autoSpaceDN w:val="0"/>
        <w:adjustRightInd w:val="0"/>
        <w:jc w:val="both"/>
        <w:rPr>
          <w:rFonts w:ascii="Montserrat" w:hAnsi="Montserrat" w:cs="Arial"/>
          <w:sz w:val="20"/>
          <w:szCs w:val="20"/>
        </w:rPr>
      </w:pPr>
      <w:r w:rsidRPr="00992471">
        <w:rPr>
          <w:rFonts w:ascii="Montserrat" w:hAnsi="Montserrat" w:cs="Arial"/>
          <w:sz w:val="20"/>
          <w:szCs w:val="20"/>
        </w:rPr>
        <w:t>•</w:t>
      </w:r>
      <w:r w:rsidRPr="00992471">
        <w:rPr>
          <w:rFonts w:ascii="Montserrat" w:hAnsi="Montserrat" w:cs="Arial"/>
          <w:sz w:val="20"/>
          <w:szCs w:val="20"/>
        </w:rPr>
        <w:tab/>
        <w:t>Nivel de riesgo (bajo/medio/alto) para soportar decisiones de capacidad, continuidad y confiabilidad.</w:t>
      </w:r>
    </w:p>
    <w:p w14:paraId="1D4368C3" w14:textId="77777777" w:rsidR="00C21274" w:rsidRPr="00992471" w:rsidRDefault="00C21274" w:rsidP="00C21274">
      <w:pPr>
        <w:autoSpaceDE w:val="0"/>
        <w:autoSpaceDN w:val="0"/>
        <w:adjustRightInd w:val="0"/>
        <w:jc w:val="both"/>
        <w:rPr>
          <w:rFonts w:ascii="Montserrat" w:hAnsi="Montserrat" w:cs="Arial"/>
          <w:sz w:val="20"/>
          <w:szCs w:val="20"/>
        </w:rPr>
      </w:pPr>
    </w:p>
    <w:p w14:paraId="380B2997" w14:textId="266D3B12" w:rsidR="00C21274" w:rsidRPr="00992471" w:rsidRDefault="00C21274" w:rsidP="00C21274">
      <w:pPr>
        <w:autoSpaceDE w:val="0"/>
        <w:autoSpaceDN w:val="0"/>
        <w:adjustRightInd w:val="0"/>
        <w:jc w:val="both"/>
        <w:rPr>
          <w:rFonts w:ascii="Montserrat" w:hAnsi="Montserrat" w:cs="Arial"/>
          <w:sz w:val="20"/>
          <w:szCs w:val="20"/>
        </w:rPr>
      </w:pPr>
      <w:r w:rsidRPr="00992471">
        <w:rPr>
          <w:rFonts w:ascii="Montserrat" w:hAnsi="Montserrat" w:cs="Arial"/>
          <w:sz w:val="20"/>
          <w:szCs w:val="20"/>
        </w:rPr>
        <w:t xml:space="preserve">Con la finalidad de contar a la brevedad con los reportes y análisis de la herramienta, se requiere que </w:t>
      </w:r>
      <w:r w:rsidR="00882282" w:rsidRPr="00992471">
        <w:rPr>
          <w:rFonts w:ascii="Montserrat" w:hAnsi="Montserrat" w:cs="Arial"/>
          <w:sz w:val="20"/>
          <w:szCs w:val="20"/>
        </w:rPr>
        <w:t>la configuración</w:t>
      </w:r>
      <w:r w:rsidRPr="00992471">
        <w:rPr>
          <w:rFonts w:ascii="Montserrat" w:hAnsi="Montserrat" w:cs="Arial"/>
          <w:sz w:val="20"/>
          <w:szCs w:val="20"/>
        </w:rPr>
        <w:t xml:space="preserve"> e implementación de ésta, sea entregada en un plazo máximo de </w:t>
      </w:r>
      <w:r w:rsidR="007A6BF1" w:rsidRPr="00992471">
        <w:rPr>
          <w:rFonts w:ascii="Montserrat" w:hAnsi="Montserrat" w:cs="Arial"/>
          <w:sz w:val="20"/>
          <w:szCs w:val="20"/>
        </w:rPr>
        <w:t>3</w:t>
      </w:r>
      <w:r w:rsidRPr="00992471">
        <w:rPr>
          <w:rFonts w:ascii="Montserrat" w:hAnsi="Montserrat" w:cs="Arial"/>
          <w:sz w:val="20"/>
          <w:szCs w:val="20"/>
        </w:rPr>
        <w:t xml:space="preserve"> (</w:t>
      </w:r>
      <w:r w:rsidR="007A6BF1" w:rsidRPr="00992471">
        <w:rPr>
          <w:rFonts w:ascii="Montserrat" w:hAnsi="Montserrat" w:cs="Arial"/>
          <w:sz w:val="20"/>
          <w:szCs w:val="20"/>
        </w:rPr>
        <w:t>TRES</w:t>
      </w:r>
      <w:r w:rsidRPr="00992471">
        <w:rPr>
          <w:rFonts w:ascii="Montserrat" w:hAnsi="Montserrat" w:cs="Arial"/>
          <w:sz w:val="20"/>
          <w:szCs w:val="20"/>
        </w:rPr>
        <w:t xml:space="preserve">) días naturales a partir de la </w:t>
      </w:r>
      <w:r w:rsidR="00AD295C" w:rsidRPr="00992471">
        <w:rPr>
          <w:rFonts w:ascii="Montserrat" w:hAnsi="Montserrat" w:cs="Arial"/>
          <w:sz w:val="20"/>
          <w:szCs w:val="20"/>
        </w:rPr>
        <w:t xml:space="preserve">notificación de </w:t>
      </w:r>
      <w:r w:rsidRPr="00992471">
        <w:rPr>
          <w:rFonts w:ascii="Montserrat" w:hAnsi="Montserrat" w:cs="Arial"/>
          <w:sz w:val="20"/>
          <w:szCs w:val="20"/>
        </w:rPr>
        <w:t>adjudicación, incluyendo su habilitación operativa para consulta de tableros, alertamiento y reporte.</w:t>
      </w:r>
    </w:p>
    <w:p w14:paraId="250C8D3C" w14:textId="77777777" w:rsidR="00C21274" w:rsidRPr="00992471" w:rsidRDefault="00C21274" w:rsidP="007F0424">
      <w:pPr>
        <w:pStyle w:val="Ttulo1"/>
        <w:numPr>
          <w:ilvl w:val="0"/>
          <w:numId w:val="0"/>
        </w:numPr>
        <w:rPr>
          <w:rFonts w:ascii="Montserrat" w:hAnsi="Montserrat"/>
        </w:rPr>
      </w:pPr>
    </w:p>
    <w:p w14:paraId="3EC9AAB5" w14:textId="57D1C201" w:rsidR="00B24184" w:rsidRPr="006B2265" w:rsidRDefault="00683BC5" w:rsidP="007F0424">
      <w:pPr>
        <w:pStyle w:val="Ttulo1"/>
        <w:numPr>
          <w:ilvl w:val="0"/>
          <w:numId w:val="0"/>
        </w:numPr>
        <w:rPr>
          <w:rFonts w:ascii="Montserrat" w:hAnsi="Montserrat"/>
          <w:highlight w:val="yellow"/>
        </w:rPr>
      </w:pPr>
      <w:r w:rsidRPr="006B2265">
        <w:rPr>
          <w:rFonts w:ascii="Montserrat" w:hAnsi="Montserrat"/>
          <w:highlight w:val="yellow"/>
        </w:rPr>
        <w:t>Requerimientos técnicos</w:t>
      </w:r>
      <w:bookmarkEnd w:id="5"/>
    </w:p>
    <w:p w14:paraId="01C31B96" w14:textId="77777777" w:rsidR="00B24184" w:rsidRPr="006B2265" w:rsidRDefault="00B24184" w:rsidP="007F0424">
      <w:pPr>
        <w:rPr>
          <w:rFonts w:ascii="Montserrat" w:hAnsi="Montserrat"/>
          <w:sz w:val="20"/>
          <w:szCs w:val="20"/>
          <w:highlight w:val="yellow"/>
        </w:rPr>
      </w:pPr>
    </w:p>
    <w:p w14:paraId="121C26D2" w14:textId="4C6E4E96" w:rsidR="00683BC5" w:rsidRPr="00992471" w:rsidRDefault="00683BC5" w:rsidP="007F0424">
      <w:pPr>
        <w:pStyle w:val="Ttulo1"/>
        <w:numPr>
          <w:ilvl w:val="0"/>
          <w:numId w:val="0"/>
        </w:numPr>
        <w:rPr>
          <w:rFonts w:ascii="Montserrat" w:hAnsi="Montserrat"/>
          <w:b w:val="0"/>
          <w:bCs/>
        </w:rPr>
      </w:pPr>
      <w:bookmarkStart w:id="6" w:name="_Toc224118926"/>
      <w:r w:rsidRPr="006B2265">
        <w:rPr>
          <w:rFonts w:ascii="Montserrat" w:hAnsi="Montserrat"/>
          <w:bCs/>
          <w:highlight w:val="yellow"/>
        </w:rPr>
        <w:t>a.</w:t>
      </w:r>
      <w:r w:rsidRPr="006B2265">
        <w:rPr>
          <w:rFonts w:ascii="Montserrat" w:hAnsi="Montserrat"/>
          <w:bCs/>
          <w:highlight w:val="yellow"/>
        </w:rPr>
        <w:tab/>
        <w:t>Funcionales</w:t>
      </w:r>
      <w:bookmarkEnd w:id="6"/>
      <w:r w:rsidRPr="00992471">
        <w:rPr>
          <w:rFonts w:ascii="Montserrat" w:hAnsi="Montserrat"/>
          <w:bCs/>
        </w:rPr>
        <w:t xml:space="preserve"> </w:t>
      </w:r>
    </w:p>
    <w:p w14:paraId="7E42ED71" w14:textId="77777777" w:rsidR="00E12940" w:rsidRPr="00992471" w:rsidRDefault="00E12940" w:rsidP="007F0424">
      <w:pPr>
        <w:autoSpaceDE w:val="0"/>
        <w:autoSpaceDN w:val="0"/>
        <w:adjustRightInd w:val="0"/>
        <w:jc w:val="both"/>
        <w:rPr>
          <w:rFonts w:ascii="Montserrat" w:hAnsi="Montserrat" w:cs="Arial"/>
          <w:sz w:val="20"/>
          <w:szCs w:val="20"/>
        </w:rPr>
      </w:pPr>
    </w:p>
    <w:p w14:paraId="5D0A0E5E" w14:textId="3453647D"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Partida Única (REDHAT)</w:t>
      </w:r>
    </w:p>
    <w:p w14:paraId="65D6224F" w14:textId="2E96CDF1"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LICITANTE deberá ofertar y en su caso proporcionar el “</w:t>
      </w:r>
      <w:r w:rsidR="005264CF" w:rsidRPr="00992471">
        <w:rPr>
          <w:rFonts w:ascii="Montserrat" w:hAnsi="Montserrat" w:cs="Arial"/>
          <w:b/>
          <w:bCs/>
          <w:sz w:val="20"/>
          <w:szCs w:val="20"/>
        </w:rPr>
        <w:t xml:space="preserve">Servicio de Uso de Licenciamiento y Soporte Técnico </w:t>
      </w:r>
      <w:r w:rsidR="009E33B7" w:rsidRPr="00992471">
        <w:rPr>
          <w:rFonts w:ascii="Montserrat" w:hAnsi="Montserrat" w:cs="Arial"/>
          <w:b/>
          <w:bCs/>
          <w:sz w:val="20"/>
          <w:szCs w:val="20"/>
        </w:rPr>
        <w:t>2026</w:t>
      </w:r>
      <w:r w:rsidR="005264CF" w:rsidRPr="00992471">
        <w:rPr>
          <w:rFonts w:ascii="Montserrat" w:hAnsi="Montserrat" w:cs="Arial"/>
          <w:b/>
          <w:bCs/>
          <w:sz w:val="20"/>
          <w:szCs w:val="20"/>
        </w:rPr>
        <w:t xml:space="preserve"> (REDHAT)</w:t>
      </w:r>
      <w:r w:rsidRPr="00992471">
        <w:rPr>
          <w:rFonts w:ascii="Montserrat" w:hAnsi="Montserrat" w:cs="Arial"/>
          <w:b/>
          <w:bCs/>
          <w:sz w:val="20"/>
          <w:szCs w:val="20"/>
        </w:rPr>
        <w:t>”</w:t>
      </w:r>
      <w:r w:rsidR="00815B49" w:rsidRPr="00992471">
        <w:rPr>
          <w:rFonts w:ascii="Montserrat" w:hAnsi="Montserrat" w:cs="Arial"/>
          <w:b/>
          <w:bCs/>
          <w:sz w:val="20"/>
          <w:szCs w:val="20"/>
        </w:rPr>
        <w:t>,</w:t>
      </w:r>
      <w:r w:rsidRPr="00992471">
        <w:rPr>
          <w:rFonts w:ascii="Montserrat" w:hAnsi="Montserrat" w:cs="Arial"/>
          <w:sz w:val="20"/>
          <w:szCs w:val="20"/>
        </w:rPr>
        <w:t xml:space="preserve"> bajo el esquema de derecho de uso de licenciamiento, suscripción, soporte y actualización de los productos que se encuentran relacionados en el “Apéndice 1. Listado de Licenciamiento de Centros de Datos”, necesarios para la operación del software y hardware en los centros de datos designados por EL INSTITUTO.</w:t>
      </w:r>
    </w:p>
    <w:p w14:paraId="62EF1BB2" w14:textId="77777777" w:rsidR="00683BC5" w:rsidRPr="00992471" w:rsidRDefault="00683BC5" w:rsidP="007F0424">
      <w:pPr>
        <w:autoSpaceDE w:val="0"/>
        <w:autoSpaceDN w:val="0"/>
        <w:adjustRightInd w:val="0"/>
        <w:jc w:val="both"/>
        <w:rPr>
          <w:rFonts w:ascii="Montserrat" w:hAnsi="Montserrat" w:cs="Arial"/>
          <w:sz w:val="20"/>
          <w:szCs w:val="20"/>
        </w:rPr>
      </w:pPr>
    </w:p>
    <w:p w14:paraId="0A066431" w14:textId="77777777"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LICITANTE deberá incluir como parte de su propuesta la documentación y descripción a detalle de todos los recursos tecnológicos, humanos, materiales y financieros con el que demuestre que cuenta con la capacidad técnica y operativa para la prestación de los servicios de la partida completa.</w:t>
      </w:r>
    </w:p>
    <w:p w14:paraId="323E6E30" w14:textId="77777777" w:rsidR="00683BC5" w:rsidRPr="00992471" w:rsidRDefault="00683BC5" w:rsidP="007F0424">
      <w:pPr>
        <w:autoSpaceDE w:val="0"/>
        <w:autoSpaceDN w:val="0"/>
        <w:adjustRightInd w:val="0"/>
        <w:jc w:val="both"/>
        <w:rPr>
          <w:rFonts w:ascii="Montserrat" w:hAnsi="Montserrat" w:cs="Arial"/>
          <w:sz w:val="20"/>
          <w:szCs w:val="20"/>
        </w:rPr>
      </w:pPr>
    </w:p>
    <w:p w14:paraId="2015FEBB" w14:textId="1C442A08"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LICITANTE deberá ofertar la prestación</w:t>
      </w:r>
      <w:r w:rsidRPr="00992471">
        <w:rPr>
          <w:rFonts w:ascii="Montserrat" w:hAnsi="Montserrat" w:cs="Arial"/>
          <w:b/>
          <w:bCs/>
          <w:sz w:val="20"/>
          <w:szCs w:val="20"/>
        </w:rPr>
        <w:t xml:space="preserve"> “</w:t>
      </w:r>
      <w:r w:rsidR="005264CF" w:rsidRPr="00992471">
        <w:rPr>
          <w:rFonts w:ascii="Montserrat" w:hAnsi="Montserrat" w:cs="Arial"/>
          <w:b/>
          <w:bCs/>
          <w:sz w:val="20"/>
          <w:szCs w:val="20"/>
        </w:rPr>
        <w:t xml:space="preserve">Servicio de Uso de Licenciamiento y Soporte Técnico </w:t>
      </w:r>
      <w:r w:rsidR="009E33B7" w:rsidRPr="00992471">
        <w:rPr>
          <w:rFonts w:ascii="Montserrat" w:hAnsi="Montserrat" w:cs="Arial"/>
          <w:b/>
          <w:bCs/>
          <w:sz w:val="20"/>
          <w:szCs w:val="20"/>
        </w:rPr>
        <w:t>2026</w:t>
      </w:r>
      <w:r w:rsidR="005264CF" w:rsidRPr="00992471">
        <w:rPr>
          <w:rFonts w:ascii="Montserrat" w:hAnsi="Montserrat" w:cs="Arial"/>
          <w:b/>
          <w:bCs/>
          <w:sz w:val="20"/>
          <w:szCs w:val="20"/>
        </w:rPr>
        <w:t xml:space="preserve"> (REDHAT)</w:t>
      </w:r>
      <w:r w:rsidRPr="00992471">
        <w:rPr>
          <w:rFonts w:ascii="Montserrat" w:hAnsi="Montserrat" w:cs="Arial"/>
          <w:b/>
          <w:bCs/>
          <w:sz w:val="20"/>
          <w:szCs w:val="20"/>
        </w:rPr>
        <w:t>”,</w:t>
      </w:r>
      <w:r w:rsidRPr="00992471">
        <w:rPr>
          <w:rFonts w:ascii="Montserrat" w:hAnsi="Montserrat" w:cs="Arial"/>
          <w:sz w:val="20"/>
          <w:szCs w:val="20"/>
        </w:rPr>
        <w:t xml:space="preserve"> cumpliendo con todos y cada una de las características, especificaciones y requerimientos técnicos establecidos en el presente Anexo Técnico, Apéndice 1 y los Términos y Condiciones.</w:t>
      </w:r>
    </w:p>
    <w:p w14:paraId="6BEFCAD9" w14:textId="77777777" w:rsidR="006E2108" w:rsidRPr="00992471" w:rsidRDefault="006E2108" w:rsidP="007F0424">
      <w:pPr>
        <w:autoSpaceDE w:val="0"/>
        <w:autoSpaceDN w:val="0"/>
        <w:adjustRightInd w:val="0"/>
        <w:jc w:val="both"/>
        <w:rPr>
          <w:rFonts w:ascii="Montserrat" w:hAnsi="Montserrat" w:cs="Arial"/>
          <w:sz w:val="20"/>
          <w:szCs w:val="20"/>
        </w:rPr>
      </w:pPr>
    </w:p>
    <w:p w14:paraId="77ABE856" w14:textId="19339BE1" w:rsidR="00683BC5" w:rsidRPr="00992471" w:rsidRDefault="00683BC5" w:rsidP="007F0424">
      <w:pPr>
        <w:autoSpaceDE w:val="0"/>
        <w:autoSpaceDN w:val="0"/>
        <w:adjustRightInd w:val="0"/>
        <w:jc w:val="both"/>
        <w:rPr>
          <w:rFonts w:ascii="Montserrat" w:hAnsi="Montserrat" w:cs="Arial"/>
          <w:b/>
          <w:bCs/>
          <w:sz w:val="20"/>
          <w:szCs w:val="20"/>
        </w:rPr>
      </w:pPr>
      <w:r w:rsidRPr="006B2265">
        <w:rPr>
          <w:rFonts w:ascii="Montserrat" w:hAnsi="Montserrat" w:cs="Arial"/>
          <w:b/>
          <w:bCs/>
          <w:sz w:val="20"/>
          <w:szCs w:val="20"/>
          <w:highlight w:val="yellow"/>
        </w:rPr>
        <w:t>Derecho uso de Licenciamiento y actualización.</w:t>
      </w:r>
    </w:p>
    <w:p w14:paraId="34A130C9" w14:textId="77777777" w:rsidR="006E2108" w:rsidRPr="00992471" w:rsidRDefault="006E2108" w:rsidP="007F0424">
      <w:pPr>
        <w:autoSpaceDE w:val="0"/>
        <w:autoSpaceDN w:val="0"/>
        <w:adjustRightInd w:val="0"/>
        <w:jc w:val="both"/>
        <w:rPr>
          <w:rFonts w:ascii="Montserrat" w:hAnsi="Montserrat" w:cs="Arial"/>
          <w:b/>
          <w:bCs/>
          <w:sz w:val="20"/>
          <w:szCs w:val="20"/>
        </w:rPr>
      </w:pPr>
    </w:p>
    <w:p w14:paraId="18FD1318" w14:textId="275AA09D"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INSTITUTO requiere que EL LICITANTE oferte el derecho de uso de licenciamiento, soporte y actualización de los productos cuyas especificaciones técnicas se encuentran descritas en el “Apéndice 1. Listado de Licenciamiento de Centros de Datos”, las cuales son necesarios para el software y hardware en los Centros de Datos designados por EL INSTITUTO; entendiéndose por el derecho de uso un periodo determinado que ampare el uso legal de las licencias</w:t>
      </w:r>
      <w:r w:rsidR="00815B49" w:rsidRPr="00992471">
        <w:rPr>
          <w:rFonts w:ascii="Montserrat" w:hAnsi="Montserrat" w:cs="Arial"/>
          <w:sz w:val="20"/>
          <w:szCs w:val="20"/>
        </w:rPr>
        <w:t>, el cual deberá ser de al menos 12 meses a partir de su activación</w:t>
      </w:r>
      <w:r w:rsidRPr="00992471">
        <w:rPr>
          <w:rFonts w:ascii="Montserrat" w:hAnsi="Montserrat" w:cs="Arial"/>
          <w:sz w:val="20"/>
          <w:szCs w:val="20"/>
        </w:rPr>
        <w:t>.</w:t>
      </w:r>
    </w:p>
    <w:p w14:paraId="3FD25044" w14:textId="77777777" w:rsidR="00683BC5" w:rsidRPr="00992471" w:rsidRDefault="00683BC5" w:rsidP="007F0424">
      <w:pPr>
        <w:autoSpaceDE w:val="0"/>
        <w:autoSpaceDN w:val="0"/>
        <w:adjustRightInd w:val="0"/>
        <w:jc w:val="both"/>
        <w:rPr>
          <w:rFonts w:ascii="Montserrat" w:hAnsi="Montserrat" w:cs="Arial"/>
          <w:sz w:val="20"/>
          <w:szCs w:val="20"/>
        </w:rPr>
      </w:pPr>
    </w:p>
    <w:p w14:paraId="025E24A9" w14:textId="1A7B6C49"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 xml:space="preserve">EL LICITANTE deberá ofertar la habilitación del derecho uso de licenciamiento en los Centros de Datos </w:t>
      </w:r>
      <w:r w:rsidR="00815B49" w:rsidRPr="00992471">
        <w:rPr>
          <w:rFonts w:ascii="Montserrat" w:hAnsi="Montserrat" w:cs="Arial"/>
          <w:sz w:val="20"/>
          <w:szCs w:val="20"/>
        </w:rPr>
        <w:t>d</w:t>
      </w:r>
      <w:r w:rsidRPr="00992471">
        <w:rPr>
          <w:rFonts w:ascii="Montserrat" w:hAnsi="Montserrat" w:cs="Arial"/>
          <w:sz w:val="20"/>
          <w:szCs w:val="20"/>
        </w:rPr>
        <w:t>esignados por EL INSTITUTO, incluyendo actualizaciones de versiones de software en los Centros de Datos designados por EL INSTITUTO.</w:t>
      </w:r>
    </w:p>
    <w:p w14:paraId="70B126B5" w14:textId="77777777" w:rsidR="00683BC5" w:rsidRPr="00992471" w:rsidRDefault="00683BC5" w:rsidP="007F0424">
      <w:pPr>
        <w:autoSpaceDE w:val="0"/>
        <w:autoSpaceDN w:val="0"/>
        <w:adjustRightInd w:val="0"/>
        <w:jc w:val="both"/>
        <w:rPr>
          <w:rFonts w:ascii="Montserrat" w:hAnsi="Montserrat" w:cs="Arial"/>
          <w:sz w:val="20"/>
          <w:szCs w:val="20"/>
        </w:rPr>
      </w:pPr>
    </w:p>
    <w:p w14:paraId="5726DA40" w14:textId="41768AAA"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lastRenderedPageBreak/>
        <w:t>EL LICITANTE deberá ofertar proveer los mecanismos para que EL INSTITUTO reciba las actualizaciones de los programas y del servicio de licenciamiento a través del sitio web oficial del fabricante, conforme se liberen por parte del fabricante</w:t>
      </w:r>
      <w:r w:rsidR="00FC5177" w:rsidRPr="00992471">
        <w:rPr>
          <w:rFonts w:ascii="Montserrat" w:hAnsi="Montserrat" w:cs="Arial"/>
          <w:sz w:val="20"/>
          <w:szCs w:val="20"/>
        </w:rPr>
        <w:t xml:space="preserve"> durante el tiempo de derecho de uso</w:t>
      </w:r>
      <w:r w:rsidR="00696AA8" w:rsidRPr="00992471">
        <w:rPr>
          <w:rFonts w:ascii="Montserrat" w:hAnsi="Montserrat" w:cs="Arial"/>
          <w:sz w:val="20"/>
          <w:szCs w:val="20"/>
        </w:rPr>
        <w:t xml:space="preserve"> del licenciamiento</w:t>
      </w:r>
      <w:r w:rsidRPr="00992471">
        <w:rPr>
          <w:rFonts w:ascii="Montserrat" w:hAnsi="Montserrat" w:cs="Arial"/>
          <w:sz w:val="20"/>
          <w:szCs w:val="20"/>
        </w:rPr>
        <w:t>, con el fin que EL INSTITUTO cuente con las versiones más recientes y liberadas del licenciamiento objeto del presente Anexo Técnico.</w:t>
      </w:r>
    </w:p>
    <w:p w14:paraId="088FBAC5" w14:textId="77777777" w:rsidR="00683BC5" w:rsidRPr="00992471" w:rsidRDefault="00683BC5" w:rsidP="007F0424">
      <w:pPr>
        <w:autoSpaceDE w:val="0"/>
        <w:autoSpaceDN w:val="0"/>
        <w:adjustRightInd w:val="0"/>
        <w:jc w:val="both"/>
        <w:rPr>
          <w:rFonts w:ascii="Montserrat" w:hAnsi="Montserrat" w:cs="Arial"/>
          <w:sz w:val="20"/>
          <w:szCs w:val="20"/>
        </w:rPr>
      </w:pPr>
    </w:p>
    <w:p w14:paraId="0CFCD22A" w14:textId="77777777"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LICITANTE deberá ofertar el servicio de uso de licenciamiento para el software en los Centros de Datos designados por EL INSTITUTO, en un esquema de 7 días por 24 horas durante la vigencia del servicio.</w:t>
      </w:r>
    </w:p>
    <w:p w14:paraId="5A174A61" w14:textId="77777777" w:rsidR="00683BC5" w:rsidRPr="00992471" w:rsidRDefault="00683BC5" w:rsidP="007F0424">
      <w:pPr>
        <w:autoSpaceDE w:val="0"/>
        <w:autoSpaceDN w:val="0"/>
        <w:adjustRightInd w:val="0"/>
        <w:jc w:val="both"/>
        <w:rPr>
          <w:rFonts w:ascii="Montserrat" w:hAnsi="Montserrat" w:cs="Arial"/>
          <w:sz w:val="20"/>
          <w:szCs w:val="20"/>
        </w:rPr>
      </w:pPr>
    </w:p>
    <w:p w14:paraId="4A8D6320" w14:textId="44B91A27"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 xml:space="preserve">EL LICITANTE deberá ofertar la entrega al Administrador del Contrato de las suscripciones y actualizaciones a través de medios electrónicos, mediante código de descarga o en su caso entrega </w:t>
      </w:r>
      <w:r w:rsidR="00E12940" w:rsidRPr="00992471">
        <w:rPr>
          <w:rFonts w:ascii="Montserrat" w:hAnsi="Montserrat" w:cs="Arial"/>
          <w:sz w:val="20"/>
          <w:szCs w:val="20"/>
        </w:rPr>
        <w:t>física</w:t>
      </w:r>
      <w:r w:rsidRPr="00992471">
        <w:rPr>
          <w:rFonts w:ascii="Montserrat" w:hAnsi="Montserrat" w:cs="Arial"/>
          <w:sz w:val="20"/>
          <w:szCs w:val="20"/>
        </w:rPr>
        <w:t xml:space="preserve"> en las Instalaciones del Instituto.</w:t>
      </w:r>
    </w:p>
    <w:p w14:paraId="2D208E14" w14:textId="77777777" w:rsidR="00683BC5" w:rsidRPr="00992471" w:rsidRDefault="00683BC5" w:rsidP="007F0424">
      <w:pPr>
        <w:autoSpaceDE w:val="0"/>
        <w:autoSpaceDN w:val="0"/>
        <w:adjustRightInd w:val="0"/>
        <w:jc w:val="both"/>
        <w:rPr>
          <w:rFonts w:ascii="Montserrat" w:hAnsi="Montserrat" w:cs="Arial"/>
          <w:sz w:val="20"/>
          <w:szCs w:val="20"/>
        </w:rPr>
      </w:pPr>
    </w:p>
    <w:p w14:paraId="54F76BBB" w14:textId="281BC327" w:rsidR="00683BC5" w:rsidRPr="00992471" w:rsidRDefault="00683BC5" w:rsidP="007F0424">
      <w:pPr>
        <w:autoSpaceDE w:val="0"/>
        <w:autoSpaceDN w:val="0"/>
        <w:adjustRightInd w:val="0"/>
        <w:jc w:val="both"/>
        <w:rPr>
          <w:rFonts w:ascii="Montserrat" w:hAnsi="Montserrat" w:cs="Arial"/>
          <w:b/>
          <w:bCs/>
          <w:sz w:val="20"/>
          <w:szCs w:val="20"/>
        </w:rPr>
      </w:pPr>
      <w:r w:rsidRPr="00992471">
        <w:rPr>
          <w:rFonts w:ascii="Montserrat" w:hAnsi="Montserrat" w:cs="Arial"/>
          <w:b/>
          <w:bCs/>
          <w:sz w:val="20"/>
          <w:szCs w:val="20"/>
        </w:rPr>
        <w:t xml:space="preserve"> </w:t>
      </w:r>
      <w:r w:rsidRPr="006B2265">
        <w:rPr>
          <w:rFonts w:ascii="Montserrat" w:hAnsi="Montserrat" w:cs="Arial"/>
          <w:b/>
          <w:bCs/>
          <w:sz w:val="20"/>
          <w:szCs w:val="20"/>
          <w:highlight w:val="yellow"/>
        </w:rPr>
        <w:t>Soporte Técnico</w:t>
      </w:r>
    </w:p>
    <w:p w14:paraId="312961D9" w14:textId="77777777" w:rsidR="006E2108" w:rsidRPr="00992471" w:rsidRDefault="006E2108" w:rsidP="007F0424">
      <w:pPr>
        <w:autoSpaceDE w:val="0"/>
        <w:autoSpaceDN w:val="0"/>
        <w:adjustRightInd w:val="0"/>
        <w:jc w:val="both"/>
        <w:rPr>
          <w:rFonts w:ascii="Montserrat" w:hAnsi="Montserrat" w:cs="Arial"/>
          <w:b/>
          <w:bCs/>
          <w:sz w:val="20"/>
          <w:szCs w:val="20"/>
        </w:rPr>
      </w:pPr>
    </w:p>
    <w:p w14:paraId="32ECD64D" w14:textId="0BF5F235"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LICITANTE deberá ofertar el soporte técnico durante la vigencia del servicio de los productos que se encuentran relacionados en el “Apéndice 1. Listado de Licenciamiento de Centros de Datos”, necesarios para la operación del software y hardware en los centros de datos designados por EL INSTITUTO.</w:t>
      </w:r>
    </w:p>
    <w:p w14:paraId="42E61AFE" w14:textId="77777777" w:rsidR="00683BC5" w:rsidRPr="00992471" w:rsidRDefault="00683BC5" w:rsidP="007F0424">
      <w:pPr>
        <w:autoSpaceDE w:val="0"/>
        <w:autoSpaceDN w:val="0"/>
        <w:adjustRightInd w:val="0"/>
        <w:jc w:val="both"/>
        <w:rPr>
          <w:rFonts w:ascii="Montserrat" w:hAnsi="Montserrat" w:cs="Arial"/>
          <w:sz w:val="20"/>
          <w:szCs w:val="20"/>
        </w:rPr>
      </w:pPr>
    </w:p>
    <w:p w14:paraId="10A66602" w14:textId="77777777"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LICITANTE deberá ofertar el Soporte Técnico atendiendo a las necesidades de EL INSTITUTO de conformidad con el plan de trabajo elaborado por EL LICITANTE en coordinación con el personal designado por EL INSTITUTO, a través de la Coordinación de Servicios de Infraestructura Tecnológica Institucional (CSITI), dependiente de la Dirección de Innovación y Desarrollo Tecnológico (DIDT).</w:t>
      </w:r>
    </w:p>
    <w:p w14:paraId="5AA40522" w14:textId="77777777" w:rsidR="00683BC5" w:rsidRPr="00992471" w:rsidRDefault="00683BC5" w:rsidP="007F0424">
      <w:pPr>
        <w:autoSpaceDE w:val="0"/>
        <w:autoSpaceDN w:val="0"/>
        <w:adjustRightInd w:val="0"/>
        <w:jc w:val="both"/>
        <w:rPr>
          <w:rFonts w:ascii="Montserrat" w:hAnsi="Montserrat" w:cs="Arial"/>
          <w:sz w:val="20"/>
          <w:szCs w:val="20"/>
        </w:rPr>
      </w:pPr>
    </w:p>
    <w:p w14:paraId="6165E236" w14:textId="77777777"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LICITANTE deberá incluir como parte de su propuesta la documentación y descripción a detalle de todos los recursos tecnológicos, humanos, materiales y financieros con el que demuestre que cuenta con la capacidad técnica y operativa para la prestación del soporte técnico.</w:t>
      </w:r>
    </w:p>
    <w:p w14:paraId="1CA40AEF" w14:textId="77777777" w:rsidR="00683BC5" w:rsidRPr="00992471" w:rsidRDefault="00683BC5" w:rsidP="007F0424">
      <w:pPr>
        <w:autoSpaceDE w:val="0"/>
        <w:autoSpaceDN w:val="0"/>
        <w:adjustRightInd w:val="0"/>
        <w:jc w:val="both"/>
        <w:rPr>
          <w:rFonts w:ascii="Montserrat" w:hAnsi="Montserrat" w:cs="Arial"/>
          <w:sz w:val="20"/>
          <w:szCs w:val="20"/>
        </w:rPr>
      </w:pPr>
    </w:p>
    <w:p w14:paraId="5C443A14" w14:textId="0DDB3AA6"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 xml:space="preserve">EL LICITANTE deberá ofertar la entrega a EL INSTITUTO el acceso a su Mesa de </w:t>
      </w:r>
      <w:r w:rsidR="00161FA7" w:rsidRPr="00992471">
        <w:rPr>
          <w:rFonts w:ascii="Montserrat" w:hAnsi="Montserrat" w:cs="Arial"/>
          <w:sz w:val="20"/>
          <w:szCs w:val="20"/>
        </w:rPr>
        <w:t>Servicios,</w:t>
      </w:r>
      <w:r w:rsidRPr="00992471">
        <w:rPr>
          <w:rFonts w:ascii="Montserrat" w:hAnsi="Montserrat" w:cs="Arial"/>
          <w:sz w:val="20"/>
          <w:szCs w:val="20"/>
        </w:rPr>
        <w:t xml:space="preserve"> así como el procedimiento para la atención de solicitudes, incidentes y casos de soporte técnico durante la vigencia del servicio de los productos que se encuentran relacionados en el “Apéndice 1. Listado de Licenciamiento de Centros de Datos”, necesarios para la operación del software y hardware en los centros de datos designados por EL INSTITUTO, este procedimiento deberá de incluir al menos los siguientes niveles de atención:</w:t>
      </w:r>
    </w:p>
    <w:p w14:paraId="40750781" w14:textId="77777777" w:rsidR="00683BC5" w:rsidRPr="00992471" w:rsidRDefault="00683BC5" w:rsidP="007F0424">
      <w:pPr>
        <w:autoSpaceDE w:val="0"/>
        <w:autoSpaceDN w:val="0"/>
        <w:adjustRightInd w:val="0"/>
        <w:jc w:val="both"/>
        <w:rPr>
          <w:rFonts w:ascii="Montserrat" w:hAnsi="Montserrat" w:cs="Arial"/>
          <w:sz w:val="20"/>
          <w:szCs w:val="20"/>
        </w:rPr>
      </w:pPr>
    </w:p>
    <w:p w14:paraId="64ADAB77" w14:textId="77777777" w:rsidR="00683BC5" w:rsidRPr="00992471" w:rsidRDefault="00683BC5" w:rsidP="007F0424">
      <w:pPr>
        <w:pStyle w:val="Prrafodelista"/>
        <w:numPr>
          <w:ilvl w:val="0"/>
          <w:numId w:val="9"/>
        </w:numPr>
        <w:autoSpaceDE w:val="0"/>
        <w:autoSpaceDN w:val="0"/>
        <w:adjustRightInd w:val="0"/>
        <w:ind w:left="426"/>
        <w:jc w:val="both"/>
        <w:rPr>
          <w:rFonts w:ascii="Montserrat" w:hAnsi="Montserrat" w:cs="Arial"/>
          <w:sz w:val="20"/>
          <w:szCs w:val="20"/>
        </w:rPr>
      </w:pPr>
      <w:r w:rsidRPr="00992471">
        <w:rPr>
          <w:rFonts w:ascii="Montserrat" w:hAnsi="Montserrat" w:cs="Arial"/>
          <w:b/>
          <w:bCs/>
          <w:sz w:val="20"/>
          <w:szCs w:val="20"/>
        </w:rPr>
        <w:t>Nivel 1</w:t>
      </w:r>
      <w:r w:rsidRPr="00992471">
        <w:rPr>
          <w:rFonts w:ascii="Montserrat" w:hAnsi="Montserrat" w:cs="Arial"/>
          <w:sz w:val="20"/>
          <w:szCs w:val="20"/>
        </w:rPr>
        <w:t>: Atención de solicitudes, incidentes y casos de soporte técnico que deberán ser atendidos hasta su total solución por la Mesa de Servicios ofertada por EL LICITANTE.</w:t>
      </w:r>
    </w:p>
    <w:p w14:paraId="7597D8A2" w14:textId="52B681F6" w:rsidR="00683BC5" w:rsidRPr="00992471" w:rsidRDefault="00683BC5" w:rsidP="007F0424">
      <w:pPr>
        <w:pStyle w:val="Prrafodelista"/>
        <w:numPr>
          <w:ilvl w:val="0"/>
          <w:numId w:val="9"/>
        </w:numPr>
        <w:autoSpaceDE w:val="0"/>
        <w:autoSpaceDN w:val="0"/>
        <w:adjustRightInd w:val="0"/>
        <w:ind w:left="426"/>
        <w:jc w:val="both"/>
        <w:rPr>
          <w:rFonts w:ascii="Montserrat" w:hAnsi="Montserrat" w:cs="Arial"/>
          <w:sz w:val="20"/>
          <w:szCs w:val="20"/>
        </w:rPr>
      </w:pPr>
      <w:r w:rsidRPr="00992471">
        <w:rPr>
          <w:rFonts w:ascii="Montserrat" w:hAnsi="Montserrat" w:cs="Arial"/>
          <w:b/>
          <w:bCs/>
          <w:sz w:val="20"/>
          <w:szCs w:val="20"/>
        </w:rPr>
        <w:t>Nivel 2</w:t>
      </w:r>
      <w:r w:rsidRPr="00992471">
        <w:rPr>
          <w:rFonts w:ascii="Montserrat" w:hAnsi="Montserrat" w:cs="Arial"/>
          <w:sz w:val="20"/>
          <w:szCs w:val="20"/>
        </w:rPr>
        <w:t xml:space="preserve">: Atención de solicitudes, incidentes y casos de soporte técnico que deberán ser notificados a la Mesa de Servicios ofertada por EL LICITANTE y atendidos hasta su total solución por el personal técnico </w:t>
      </w:r>
      <w:r w:rsidR="00E20AD5" w:rsidRPr="00992471">
        <w:rPr>
          <w:rFonts w:ascii="Montserrat" w:hAnsi="Montserrat" w:cs="Arial"/>
          <w:sz w:val="20"/>
          <w:szCs w:val="20"/>
        </w:rPr>
        <w:t xml:space="preserve">especializado </w:t>
      </w:r>
      <w:r w:rsidRPr="00992471">
        <w:rPr>
          <w:rFonts w:ascii="Montserrat" w:hAnsi="Montserrat" w:cs="Arial"/>
          <w:sz w:val="20"/>
          <w:szCs w:val="20"/>
        </w:rPr>
        <w:t>de EL LICITANTE.</w:t>
      </w:r>
    </w:p>
    <w:p w14:paraId="5D5EA7F9" w14:textId="77777777" w:rsidR="00683BC5" w:rsidRPr="00992471" w:rsidRDefault="00683BC5" w:rsidP="007F0424">
      <w:pPr>
        <w:pStyle w:val="Prrafodelista"/>
        <w:numPr>
          <w:ilvl w:val="0"/>
          <w:numId w:val="9"/>
        </w:numPr>
        <w:autoSpaceDE w:val="0"/>
        <w:autoSpaceDN w:val="0"/>
        <w:adjustRightInd w:val="0"/>
        <w:ind w:left="426"/>
        <w:jc w:val="both"/>
        <w:rPr>
          <w:rFonts w:ascii="Montserrat" w:hAnsi="Montserrat" w:cs="Arial"/>
          <w:sz w:val="20"/>
          <w:szCs w:val="20"/>
        </w:rPr>
      </w:pPr>
      <w:r w:rsidRPr="00992471">
        <w:rPr>
          <w:rFonts w:ascii="Montserrat" w:hAnsi="Montserrat" w:cs="Arial"/>
          <w:b/>
          <w:bCs/>
          <w:sz w:val="20"/>
          <w:szCs w:val="20"/>
        </w:rPr>
        <w:lastRenderedPageBreak/>
        <w:t>Nivel 3</w:t>
      </w:r>
      <w:r w:rsidRPr="00992471">
        <w:rPr>
          <w:rFonts w:ascii="Montserrat" w:hAnsi="Montserrat" w:cs="Arial"/>
          <w:sz w:val="20"/>
          <w:szCs w:val="20"/>
        </w:rPr>
        <w:t>: Atención de solicitudes, incidentes y casos de soporte técnico que deberán ser notificados a la Mesa de Servicios ofertada por EL LICITANTE y atendidos hasta su total solución por el personal técnico del fabricante correspondiente.</w:t>
      </w:r>
    </w:p>
    <w:p w14:paraId="135EF5AB" w14:textId="77777777" w:rsidR="00683BC5" w:rsidRPr="00992471" w:rsidRDefault="00683BC5" w:rsidP="007F0424">
      <w:pPr>
        <w:autoSpaceDE w:val="0"/>
        <w:autoSpaceDN w:val="0"/>
        <w:adjustRightInd w:val="0"/>
        <w:jc w:val="both"/>
        <w:rPr>
          <w:rFonts w:ascii="Montserrat" w:hAnsi="Montserrat" w:cs="Arial"/>
          <w:sz w:val="20"/>
          <w:szCs w:val="20"/>
        </w:rPr>
      </w:pPr>
    </w:p>
    <w:p w14:paraId="3D035E6A" w14:textId="77777777"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LICITANTE deberá incluir en el procedimiento para la atención de solicitudes, incidentes y casos de soporte técnico ofertado, el escalamiento de atención de solicitudes, incidentes y casos de soporte técnico.</w:t>
      </w:r>
    </w:p>
    <w:p w14:paraId="4549D250" w14:textId="77777777" w:rsidR="00683BC5" w:rsidRPr="00992471" w:rsidRDefault="00683BC5" w:rsidP="007F0424">
      <w:pPr>
        <w:autoSpaceDE w:val="0"/>
        <w:autoSpaceDN w:val="0"/>
        <w:adjustRightInd w:val="0"/>
        <w:jc w:val="both"/>
        <w:rPr>
          <w:rFonts w:ascii="Montserrat" w:hAnsi="Montserrat" w:cs="Arial"/>
          <w:sz w:val="20"/>
          <w:szCs w:val="20"/>
        </w:rPr>
      </w:pPr>
    </w:p>
    <w:p w14:paraId="3C161DAE" w14:textId="77777777"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LICITANTE deberá ofertar la habilitación del soporte técnico hacia EL INSTITUTO con el acceso a soporte técnico del propio Licitante y también por parte del fabricante de los productos de manera remota, como parte de la atención de solicitudes,  incidentes y casos de soporte técnico; en los casos que EL INSTITUTO requiera efectuar llamadas telefónicas o videoconferencias necesarias para la atención, EL LICITANTE será el responsable de coordinar las acciones necesarias para que EL INSTITUTO tenga acceso al soporte técnico especializado del Licitante y en casos especiales por parte del personal del fabricante durante la atención de solicitudes,  incidentes y casos de soporte técnico.</w:t>
      </w:r>
    </w:p>
    <w:p w14:paraId="377D7527" w14:textId="77777777" w:rsidR="00683BC5" w:rsidRPr="00992471" w:rsidRDefault="00683BC5" w:rsidP="007F0424">
      <w:pPr>
        <w:autoSpaceDE w:val="0"/>
        <w:autoSpaceDN w:val="0"/>
        <w:adjustRightInd w:val="0"/>
        <w:jc w:val="both"/>
        <w:rPr>
          <w:rFonts w:ascii="Montserrat" w:hAnsi="Montserrat" w:cs="Arial"/>
          <w:sz w:val="20"/>
          <w:szCs w:val="20"/>
        </w:rPr>
      </w:pPr>
    </w:p>
    <w:p w14:paraId="18D6D1E3" w14:textId="5D96F4DA"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LICITANTE debe ofertar para la atención de solicitudes, incidentes y casos de soporte técnico Nivel 3 la atención con su propio personal y en caso de así requerirse con personal del fabricante, así como también diferentes niveles de severidad de los casos de soporte e incidentes, que de manera enunciativa más no limitativa pueden ser como a continuación se describe:</w:t>
      </w:r>
    </w:p>
    <w:p w14:paraId="043EA82B" w14:textId="77777777" w:rsidR="00683BC5" w:rsidRPr="00992471" w:rsidRDefault="00683BC5" w:rsidP="007F0424">
      <w:pPr>
        <w:autoSpaceDE w:val="0"/>
        <w:autoSpaceDN w:val="0"/>
        <w:adjustRightInd w:val="0"/>
        <w:jc w:val="both"/>
        <w:rPr>
          <w:rFonts w:ascii="Montserrat" w:hAnsi="Montserrat" w:cs="Arial"/>
          <w:sz w:val="20"/>
          <w:szCs w:val="20"/>
        </w:rPr>
      </w:pPr>
    </w:p>
    <w:tbl>
      <w:tblPr>
        <w:tblStyle w:val="Tablaconcuadrcula"/>
        <w:tblW w:w="0" w:type="auto"/>
        <w:jc w:val="center"/>
        <w:tblLook w:val="04A0" w:firstRow="1" w:lastRow="0" w:firstColumn="1" w:lastColumn="0" w:noHBand="0" w:noVBand="1"/>
      </w:tblPr>
      <w:tblGrid>
        <w:gridCol w:w="1630"/>
        <w:gridCol w:w="1785"/>
        <w:gridCol w:w="1887"/>
        <w:gridCol w:w="1912"/>
        <w:gridCol w:w="1619"/>
      </w:tblGrid>
      <w:tr w:rsidR="00683BC5" w:rsidRPr="00992471" w14:paraId="65A63A6C" w14:textId="77777777" w:rsidTr="00A70765">
        <w:trPr>
          <w:trHeight w:val="278"/>
          <w:tblHeader/>
          <w:jc w:val="center"/>
        </w:trPr>
        <w:tc>
          <w:tcPr>
            <w:tcW w:w="1630" w:type="dxa"/>
            <w:tcBorders>
              <w:top w:val="nil"/>
              <w:left w:val="nil"/>
              <w:bottom w:val="single" w:sz="4" w:space="0" w:color="auto"/>
              <w:right w:val="single" w:sz="4" w:space="0" w:color="auto"/>
            </w:tcBorders>
          </w:tcPr>
          <w:p w14:paraId="72C61DA9" w14:textId="77777777" w:rsidR="00683BC5" w:rsidRPr="00992471" w:rsidRDefault="00683BC5" w:rsidP="007F0424">
            <w:pPr>
              <w:jc w:val="center"/>
              <w:rPr>
                <w:rFonts w:ascii="Montserrat" w:eastAsia="Montserrat" w:hAnsi="Montserrat" w:cs="Montserrat"/>
                <w:sz w:val="20"/>
                <w:szCs w:val="20"/>
              </w:rPr>
            </w:pPr>
          </w:p>
        </w:tc>
        <w:tc>
          <w:tcPr>
            <w:tcW w:w="1785" w:type="dxa"/>
            <w:tcBorders>
              <w:left w:val="single" w:sz="4" w:space="0" w:color="auto"/>
              <w:bottom w:val="single" w:sz="4" w:space="0" w:color="auto"/>
            </w:tcBorders>
            <w:vAlign w:val="center"/>
          </w:tcPr>
          <w:p w14:paraId="356CC465" w14:textId="77777777" w:rsidR="00683BC5" w:rsidRPr="00992471" w:rsidRDefault="00683BC5" w:rsidP="007F0424">
            <w:pPr>
              <w:jc w:val="center"/>
              <w:rPr>
                <w:rFonts w:ascii="Montserrat" w:eastAsia="Montserrat" w:hAnsi="Montserrat" w:cs="Montserrat"/>
                <w:sz w:val="20"/>
                <w:szCs w:val="20"/>
              </w:rPr>
            </w:pPr>
            <w:r w:rsidRPr="00992471">
              <w:rPr>
                <w:rFonts w:ascii="Montserrat" w:eastAsia="Montserrat" w:hAnsi="Montserrat" w:cs="Montserrat"/>
                <w:b/>
                <w:bCs/>
                <w:sz w:val="20"/>
                <w:szCs w:val="20"/>
              </w:rPr>
              <w:t>Nivel de gravedad 1</w:t>
            </w:r>
          </w:p>
        </w:tc>
        <w:tc>
          <w:tcPr>
            <w:tcW w:w="1887" w:type="dxa"/>
            <w:tcBorders>
              <w:bottom w:val="single" w:sz="4" w:space="0" w:color="auto"/>
            </w:tcBorders>
            <w:vAlign w:val="center"/>
          </w:tcPr>
          <w:p w14:paraId="28B73507" w14:textId="77777777" w:rsidR="00683BC5" w:rsidRPr="00992471" w:rsidRDefault="00683BC5" w:rsidP="007F0424">
            <w:pPr>
              <w:jc w:val="center"/>
              <w:rPr>
                <w:rFonts w:ascii="Montserrat" w:eastAsia="Montserrat" w:hAnsi="Montserrat" w:cs="Montserrat"/>
                <w:sz w:val="20"/>
                <w:szCs w:val="20"/>
              </w:rPr>
            </w:pPr>
            <w:r w:rsidRPr="00992471">
              <w:rPr>
                <w:rFonts w:ascii="Montserrat" w:eastAsia="Montserrat" w:hAnsi="Montserrat" w:cs="Montserrat"/>
                <w:b/>
                <w:bCs/>
                <w:sz w:val="20"/>
                <w:szCs w:val="20"/>
              </w:rPr>
              <w:t>Nivel de gravedad 2</w:t>
            </w:r>
          </w:p>
        </w:tc>
        <w:tc>
          <w:tcPr>
            <w:tcW w:w="1912" w:type="dxa"/>
            <w:tcBorders>
              <w:bottom w:val="single" w:sz="4" w:space="0" w:color="auto"/>
            </w:tcBorders>
            <w:vAlign w:val="center"/>
          </w:tcPr>
          <w:p w14:paraId="177A1B52" w14:textId="77777777" w:rsidR="00683BC5" w:rsidRPr="00992471" w:rsidRDefault="00683BC5" w:rsidP="007F0424">
            <w:pPr>
              <w:jc w:val="center"/>
              <w:rPr>
                <w:rFonts w:ascii="Montserrat" w:eastAsia="Montserrat" w:hAnsi="Montserrat" w:cs="Montserrat"/>
                <w:sz w:val="20"/>
                <w:szCs w:val="20"/>
              </w:rPr>
            </w:pPr>
            <w:r w:rsidRPr="00992471">
              <w:rPr>
                <w:rFonts w:ascii="Montserrat" w:eastAsia="Montserrat" w:hAnsi="Montserrat" w:cs="Montserrat"/>
                <w:b/>
                <w:bCs/>
                <w:sz w:val="20"/>
                <w:szCs w:val="20"/>
              </w:rPr>
              <w:t>Nivel de gravedad 3</w:t>
            </w:r>
          </w:p>
        </w:tc>
        <w:tc>
          <w:tcPr>
            <w:tcW w:w="1619" w:type="dxa"/>
            <w:tcBorders>
              <w:bottom w:val="single" w:sz="4" w:space="0" w:color="auto"/>
            </w:tcBorders>
            <w:vAlign w:val="center"/>
          </w:tcPr>
          <w:p w14:paraId="4276E118" w14:textId="77777777" w:rsidR="00683BC5" w:rsidRPr="00992471" w:rsidRDefault="00683BC5" w:rsidP="007F0424">
            <w:pPr>
              <w:jc w:val="center"/>
              <w:rPr>
                <w:rFonts w:ascii="Montserrat" w:eastAsia="Montserrat" w:hAnsi="Montserrat" w:cs="Montserrat"/>
                <w:sz w:val="20"/>
                <w:szCs w:val="20"/>
              </w:rPr>
            </w:pPr>
            <w:r w:rsidRPr="00992471">
              <w:rPr>
                <w:rFonts w:ascii="Montserrat" w:eastAsia="Montserrat" w:hAnsi="Montserrat" w:cs="Montserrat"/>
                <w:b/>
                <w:bCs/>
                <w:sz w:val="20"/>
                <w:szCs w:val="20"/>
              </w:rPr>
              <w:t>Nivel de gravedad 4</w:t>
            </w:r>
          </w:p>
        </w:tc>
      </w:tr>
      <w:tr w:rsidR="00683BC5" w:rsidRPr="00992471" w14:paraId="7FBDB39A" w14:textId="77777777" w:rsidTr="00A70765">
        <w:trPr>
          <w:trHeight w:val="385"/>
          <w:jc w:val="center"/>
        </w:trPr>
        <w:tc>
          <w:tcPr>
            <w:tcW w:w="1630" w:type="dxa"/>
            <w:tcBorders>
              <w:top w:val="single" w:sz="4" w:space="0" w:color="auto"/>
            </w:tcBorders>
            <w:vAlign w:val="center"/>
          </w:tcPr>
          <w:p w14:paraId="351C1FDF" w14:textId="77777777" w:rsidR="00683BC5" w:rsidRPr="00992471" w:rsidRDefault="00683BC5" w:rsidP="0089527F">
            <w:pPr>
              <w:jc w:val="center"/>
              <w:rPr>
                <w:rFonts w:ascii="Montserrat" w:eastAsia="Montserrat" w:hAnsi="Montserrat" w:cs="Montserrat"/>
                <w:b/>
                <w:bCs/>
                <w:sz w:val="20"/>
                <w:szCs w:val="20"/>
              </w:rPr>
            </w:pPr>
            <w:r w:rsidRPr="00992471">
              <w:rPr>
                <w:rFonts w:ascii="Montserrat" w:eastAsia="Montserrat" w:hAnsi="Montserrat" w:cs="Montserrat"/>
                <w:b/>
                <w:bCs/>
                <w:sz w:val="20"/>
                <w:szCs w:val="20"/>
              </w:rPr>
              <w:t>Afectación</w:t>
            </w:r>
          </w:p>
        </w:tc>
        <w:tc>
          <w:tcPr>
            <w:tcW w:w="1785" w:type="dxa"/>
            <w:tcBorders>
              <w:top w:val="single" w:sz="4" w:space="0" w:color="auto"/>
            </w:tcBorders>
            <w:vAlign w:val="center"/>
          </w:tcPr>
          <w:p w14:paraId="12FF714D" w14:textId="0C2D14F3" w:rsidR="00683BC5" w:rsidRPr="00992471" w:rsidRDefault="00683BC5" w:rsidP="0089527F">
            <w:pPr>
              <w:jc w:val="center"/>
              <w:rPr>
                <w:rFonts w:ascii="Montserrat" w:eastAsia="Montserrat" w:hAnsi="Montserrat" w:cs="Montserrat"/>
                <w:sz w:val="20"/>
                <w:szCs w:val="20"/>
              </w:rPr>
            </w:pPr>
            <w:r w:rsidRPr="00992471">
              <w:rPr>
                <w:rFonts w:ascii="Montserrat" w:eastAsia="Montserrat" w:hAnsi="Montserrat" w:cs="Montserrat"/>
                <w:sz w:val="20"/>
                <w:szCs w:val="20"/>
              </w:rPr>
              <w:t>El sistema de producción no funciona.</w:t>
            </w:r>
          </w:p>
        </w:tc>
        <w:tc>
          <w:tcPr>
            <w:tcW w:w="1887" w:type="dxa"/>
            <w:tcBorders>
              <w:top w:val="single" w:sz="4" w:space="0" w:color="auto"/>
            </w:tcBorders>
            <w:vAlign w:val="center"/>
          </w:tcPr>
          <w:p w14:paraId="6CAA4ECB" w14:textId="77777777" w:rsidR="00683BC5" w:rsidRPr="00992471" w:rsidRDefault="00683BC5" w:rsidP="0089527F">
            <w:pPr>
              <w:jc w:val="center"/>
              <w:rPr>
                <w:rFonts w:ascii="Montserrat" w:eastAsia="Montserrat" w:hAnsi="Montserrat" w:cs="Montserrat"/>
                <w:sz w:val="20"/>
                <w:szCs w:val="20"/>
              </w:rPr>
            </w:pPr>
            <w:r w:rsidRPr="00992471">
              <w:rPr>
                <w:rFonts w:ascii="Montserrat" w:eastAsia="Montserrat" w:hAnsi="Montserrat" w:cs="Montserrat"/>
                <w:sz w:val="20"/>
                <w:szCs w:val="20"/>
              </w:rPr>
              <w:t>Fallo de función o característica principal, grave.</w:t>
            </w:r>
          </w:p>
        </w:tc>
        <w:tc>
          <w:tcPr>
            <w:tcW w:w="1912" w:type="dxa"/>
            <w:tcBorders>
              <w:top w:val="single" w:sz="4" w:space="0" w:color="auto"/>
            </w:tcBorders>
            <w:vAlign w:val="center"/>
          </w:tcPr>
          <w:p w14:paraId="5C9DA7F2" w14:textId="6CA93AA9" w:rsidR="00683BC5" w:rsidRPr="00992471" w:rsidRDefault="00683BC5" w:rsidP="0089527F">
            <w:pPr>
              <w:jc w:val="center"/>
              <w:rPr>
                <w:rFonts w:ascii="Montserrat" w:eastAsia="Montserrat" w:hAnsi="Montserrat" w:cs="Montserrat"/>
                <w:sz w:val="20"/>
                <w:szCs w:val="20"/>
              </w:rPr>
            </w:pPr>
            <w:r w:rsidRPr="00992471">
              <w:rPr>
                <w:rFonts w:ascii="Montserrat" w:eastAsia="Montserrat" w:hAnsi="Montserrat" w:cs="Montserrat"/>
                <w:sz w:val="20"/>
                <w:szCs w:val="20"/>
              </w:rPr>
              <w:t>Fallo de función o característica secundaria, intermedio.</w:t>
            </w:r>
          </w:p>
        </w:tc>
        <w:tc>
          <w:tcPr>
            <w:tcW w:w="1619" w:type="dxa"/>
            <w:tcBorders>
              <w:top w:val="single" w:sz="4" w:space="0" w:color="auto"/>
            </w:tcBorders>
            <w:vAlign w:val="center"/>
          </w:tcPr>
          <w:p w14:paraId="2740E5D4" w14:textId="77777777" w:rsidR="00683BC5" w:rsidRPr="00992471" w:rsidRDefault="00683BC5" w:rsidP="0089527F">
            <w:pPr>
              <w:jc w:val="center"/>
              <w:rPr>
                <w:rFonts w:ascii="Montserrat" w:eastAsia="Montserrat" w:hAnsi="Montserrat" w:cs="Montserrat"/>
                <w:sz w:val="20"/>
                <w:szCs w:val="20"/>
              </w:rPr>
            </w:pPr>
            <w:r w:rsidRPr="00992471">
              <w:rPr>
                <w:rFonts w:ascii="Montserrat" w:eastAsia="Montserrat" w:hAnsi="Montserrat" w:cs="Montserrat"/>
                <w:sz w:val="20"/>
                <w:szCs w:val="20"/>
              </w:rPr>
              <w:t>Problema leve, menor.</w:t>
            </w:r>
          </w:p>
        </w:tc>
      </w:tr>
    </w:tbl>
    <w:p w14:paraId="2BA026FD" w14:textId="77777777" w:rsidR="00683BC5" w:rsidRPr="00992471" w:rsidRDefault="00683BC5" w:rsidP="007F0424">
      <w:pPr>
        <w:autoSpaceDE w:val="0"/>
        <w:autoSpaceDN w:val="0"/>
        <w:adjustRightInd w:val="0"/>
        <w:ind w:left="567"/>
        <w:jc w:val="both"/>
        <w:rPr>
          <w:rFonts w:ascii="Montserrat" w:hAnsi="Montserrat" w:cs="Arial"/>
          <w:sz w:val="20"/>
          <w:szCs w:val="20"/>
        </w:rPr>
      </w:pPr>
    </w:p>
    <w:p w14:paraId="3A047E1E" w14:textId="77777777"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Lo anterior atendiendo a las especificaciones de cada nivel de gravedad establecidos en el apartado relativo a los Niveles de Servicio del presente documento.</w:t>
      </w:r>
    </w:p>
    <w:p w14:paraId="5967264E" w14:textId="77777777" w:rsidR="00683BC5" w:rsidRPr="00992471" w:rsidRDefault="00683BC5" w:rsidP="007F0424">
      <w:pPr>
        <w:autoSpaceDE w:val="0"/>
        <w:autoSpaceDN w:val="0"/>
        <w:adjustRightInd w:val="0"/>
        <w:jc w:val="both"/>
        <w:rPr>
          <w:rFonts w:ascii="Montserrat" w:hAnsi="Montserrat" w:cs="Arial"/>
          <w:sz w:val="20"/>
          <w:szCs w:val="20"/>
        </w:rPr>
      </w:pPr>
    </w:p>
    <w:p w14:paraId="65355D45" w14:textId="708515F4"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 xml:space="preserve">El soporte técnico que oferte EL LICITANTE deberá permitir el registro, seguimiento y actualización de casos de solicitudes, incidentes y casos de soporte técnico; así como la emisión de los informes del avance de la atención de las solicitudes, incidentes y casos de soporte técnico cumpliendo con los niveles de servicio establecidos en numeral </w:t>
      </w:r>
      <w:r w:rsidR="00454DD6" w:rsidRPr="00992471">
        <w:rPr>
          <w:rFonts w:ascii="Montserrat" w:hAnsi="Montserrat" w:cs="Arial"/>
          <w:sz w:val="20"/>
          <w:szCs w:val="20"/>
        </w:rPr>
        <w:t>1</w:t>
      </w:r>
      <w:r w:rsidR="00F47861" w:rsidRPr="00992471">
        <w:rPr>
          <w:rFonts w:ascii="Montserrat" w:hAnsi="Montserrat" w:cs="Arial"/>
          <w:sz w:val="20"/>
          <w:szCs w:val="20"/>
        </w:rPr>
        <w:t>3</w:t>
      </w:r>
      <w:r w:rsidRPr="00992471">
        <w:rPr>
          <w:rFonts w:ascii="Montserrat" w:hAnsi="Montserrat" w:cs="Arial"/>
          <w:sz w:val="20"/>
          <w:szCs w:val="20"/>
        </w:rPr>
        <w:t xml:space="preserve"> Niveles de Servicio del presente Anexo Técnico.</w:t>
      </w:r>
    </w:p>
    <w:p w14:paraId="4B47FF3A" w14:textId="77777777" w:rsidR="00683BC5" w:rsidRPr="00992471" w:rsidRDefault="00683BC5" w:rsidP="007F0424">
      <w:pPr>
        <w:autoSpaceDE w:val="0"/>
        <w:autoSpaceDN w:val="0"/>
        <w:adjustRightInd w:val="0"/>
        <w:jc w:val="both"/>
        <w:rPr>
          <w:rFonts w:ascii="Montserrat" w:hAnsi="Montserrat" w:cs="Arial"/>
          <w:sz w:val="20"/>
          <w:szCs w:val="20"/>
        </w:rPr>
      </w:pPr>
    </w:p>
    <w:p w14:paraId="241721C6" w14:textId="733FDF66"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 xml:space="preserve">EL LICITANTE entregará de manera mensual </w:t>
      </w:r>
      <w:r w:rsidR="00485FD3" w:rsidRPr="00992471">
        <w:rPr>
          <w:rFonts w:ascii="Montserrat" w:eastAsia="Montserrat" w:hAnsi="Montserrat" w:cs="Montserrat"/>
          <w:sz w:val="20"/>
          <w:szCs w:val="20"/>
        </w:rPr>
        <w:t xml:space="preserve">posterior a cada mes </w:t>
      </w:r>
      <w:r w:rsidR="001A6AF2" w:rsidRPr="00992471">
        <w:rPr>
          <w:rFonts w:ascii="Montserrat" w:eastAsia="Montserrat" w:hAnsi="Montserrat" w:cs="Montserrat"/>
          <w:sz w:val="20"/>
          <w:szCs w:val="20"/>
        </w:rPr>
        <w:t xml:space="preserve">devengado </w:t>
      </w:r>
      <w:r w:rsidR="00485FD3" w:rsidRPr="00992471">
        <w:rPr>
          <w:rFonts w:ascii="Montserrat" w:eastAsia="Montserrat" w:hAnsi="Montserrat" w:cs="Montserrat"/>
          <w:sz w:val="20"/>
          <w:szCs w:val="20"/>
        </w:rPr>
        <w:t>durante la vigencia del servicio</w:t>
      </w:r>
      <w:r w:rsidR="00E20AD5" w:rsidRPr="00992471">
        <w:rPr>
          <w:rFonts w:ascii="Montserrat" w:hAnsi="Montserrat" w:cs="Arial"/>
          <w:sz w:val="20"/>
          <w:szCs w:val="20"/>
        </w:rPr>
        <w:t xml:space="preserve">, </w:t>
      </w:r>
      <w:r w:rsidRPr="00992471">
        <w:rPr>
          <w:rFonts w:ascii="Montserrat" w:hAnsi="Montserrat" w:cs="Arial"/>
          <w:sz w:val="20"/>
          <w:szCs w:val="20"/>
        </w:rPr>
        <w:t>un resumen de los casos de soporte e incidencias atendidas como parte de los procesos de atención del servicio de soporte técnico del licenciamiento de los productos que se encuentran relacionados en el “Apéndice 1. Listado de Licenciamiento de Centros de Datos”, necesarios para la operación del software en los centros de datos designados por EL INSTITUTO.</w:t>
      </w:r>
    </w:p>
    <w:p w14:paraId="26776A45" w14:textId="77777777" w:rsidR="00683BC5" w:rsidRPr="00992471" w:rsidRDefault="00683BC5" w:rsidP="007F0424">
      <w:pPr>
        <w:autoSpaceDE w:val="0"/>
        <w:autoSpaceDN w:val="0"/>
        <w:adjustRightInd w:val="0"/>
        <w:jc w:val="both"/>
        <w:rPr>
          <w:rFonts w:ascii="Montserrat" w:hAnsi="Montserrat" w:cs="Arial"/>
          <w:sz w:val="20"/>
          <w:szCs w:val="20"/>
        </w:rPr>
      </w:pPr>
    </w:p>
    <w:p w14:paraId="4E349B87" w14:textId="4F3ABCAB"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lastRenderedPageBreak/>
        <w:t xml:space="preserve">EL LICITANTE deberá entregar </w:t>
      </w:r>
      <w:r w:rsidR="00A70765" w:rsidRPr="00992471">
        <w:rPr>
          <w:rFonts w:ascii="Montserrat" w:eastAsia="Montserrat" w:hAnsi="Montserrat" w:cs="Montserrat"/>
          <w:sz w:val="20"/>
          <w:szCs w:val="20"/>
        </w:rPr>
        <w:t>al Administrador del Contrato o la persona que el designe,</w:t>
      </w:r>
      <w:r w:rsidR="00A70765" w:rsidRPr="00992471">
        <w:rPr>
          <w:rFonts w:ascii="Montserrat" w:hAnsi="Montserrat" w:cs="Arial"/>
          <w:sz w:val="20"/>
          <w:szCs w:val="20"/>
        </w:rPr>
        <w:t xml:space="preserve"> </w:t>
      </w:r>
      <w:r w:rsidRPr="00992471">
        <w:rPr>
          <w:rFonts w:ascii="Montserrat" w:hAnsi="Montserrat" w:cs="Arial"/>
          <w:sz w:val="20"/>
          <w:szCs w:val="20"/>
        </w:rPr>
        <w:t>un informe detallado de tipo Post Mortem por cada incidente</w:t>
      </w:r>
      <w:r w:rsidR="00485FD3" w:rsidRPr="00992471">
        <w:rPr>
          <w:rFonts w:ascii="Montserrat" w:hAnsi="Montserrat" w:cs="Arial"/>
          <w:sz w:val="20"/>
          <w:szCs w:val="20"/>
        </w:rPr>
        <w:t>,</w:t>
      </w:r>
      <w:r w:rsidRPr="00992471">
        <w:rPr>
          <w:rFonts w:ascii="Montserrat" w:hAnsi="Montserrat" w:cs="Arial"/>
          <w:sz w:val="20"/>
          <w:szCs w:val="20"/>
        </w:rPr>
        <w:t xml:space="preserve"> evento o problema</w:t>
      </w:r>
      <w:r w:rsidR="00485FD3" w:rsidRPr="00992471">
        <w:rPr>
          <w:rFonts w:ascii="Montserrat" w:hAnsi="Montserrat" w:cs="Arial"/>
          <w:sz w:val="20"/>
          <w:szCs w:val="20"/>
        </w:rPr>
        <w:t xml:space="preserve"> dentro de las siguientes 72 horas de </w:t>
      </w:r>
      <w:r w:rsidR="00161FA7" w:rsidRPr="00992471">
        <w:rPr>
          <w:rFonts w:ascii="Montserrat" w:hAnsi="Montserrat" w:cs="Arial"/>
          <w:sz w:val="20"/>
          <w:szCs w:val="20"/>
        </w:rPr>
        <w:t>resuelto</w:t>
      </w:r>
      <w:r w:rsidR="00485FD3" w:rsidRPr="00992471">
        <w:rPr>
          <w:rFonts w:ascii="Montserrat" w:hAnsi="Montserrat" w:cs="Arial"/>
          <w:sz w:val="20"/>
          <w:szCs w:val="20"/>
        </w:rPr>
        <w:t xml:space="preserve"> el incidente,</w:t>
      </w:r>
      <w:r w:rsidR="00485FD3" w:rsidRPr="00992471">
        <w:rPr>
          <w:rFonts w:ascii="Montserrat" w:hAnsi="Montserrat"/>
          <w:sz w:val="20"/>
          <w:szCs w:val="20"/>
        </w:rPr>
        <w:t xml:space="preserve"> evento o problema</w:t>
      </w:r>
      <w:r w:rsidRPr="00992471">
        <w:rPr>
          <w:rFonts w:ascii="Montserrat" w:hAnsi="Montserrat" w:cs="Arial"/>
          <w:sz w:val="20"/>
          <w:szCs w:val="20"/>
        </w:rPr>
        <w:t>, en donde se incluya al</w:t>
      </w:r>
      <w:r w:rsidR="00E12940" w:rsidRPr="00992471">
        <w:rPr>
          <w:rFonts w:ascii="Montserrat" w:hAnsi="Montserrat" w:cs="Arial"/>
          <w:sz w:val="20"/>
          <w:szCs w:val="20"/>
        </w:rPr>
        <w:t xml:space="preserve"> </w:t>
      </w:r>
      <w:r w:rsidRPr="00992471">
        <w:rPr>
          <w:rFonts w:ascii="Montserrat" w:hAnsi="Montserrat" w:cs="Arial"/>
          <w:sz w:val="20"/>
          <w:szCs w:val="20"/>
        </w:rPr>
        <w:t xml:space="preserve">menos fecha y hora de inicio y fin, así como de las diferentes etapas para su atención, el análisis, hallazgos, </w:t>
      </w:r>
      <w:proofErr w:type="gramStart"/>
      <w:r w:rsidRPr="00992471">
        <w:rPr>
          <w:rFonts w:ascii="Montserrat" w:hAnsi="Montserrat" w:cs="Arial"/>
          <w:sz w:val="20"/>
          <w:szCs w:val="20"/>
        </w:rPr>
        <w:t>t</w:t>
      </w:r>
      <w:r w:rsidR="00E12940" w:rsidRPr="00992471">
        <w:rPr>
          <w:rFonts w:ascii="Montserrat" w:hAnsi="Montserrat" w:cs="Arial"/>
          <w:sz w:val="20"/>
          <w:szCs w:val="20"/>
        </w:rPr>
        <w:t>i</w:t>
      </w:r>
      <w:r w:rsidRPr="00992471">
        <w:rPr>
          <w:rFonts w:ascii="Montserrat" w:hAnsi="Montserrat" w:cs="Arial"/>
          <w:sz w:val="20"/>
          <w:szCs w:val="20"/>
        </w:rPr>
        <w:t>ckets</w:t>
      </w:r>
      <w:proofErr w:type="gramEnd"/>
      <w:r w:rsidRPr="00992471">
        <w:rPr>
          <w:rFonts w:ascii="Montserrat" w:hAnsi="Montserrat" w:cs="Arial"/>
          <w:sz w:val="20"/>
          <w:szCs w:val="20"/>
        </w:rPr>
        <w:t xml:space="preserve"> al fabricante, recomendaciones y siguientes pasos.</w:t>
      </w:r>
    </w:p>
    <w:p w14:paraId="3E8A9C6D" w14:textId="77777777" w:rsidR="0089527F" w:rsidRPr="00992471" w:rsidRDefault="0089527F" w:rsidP="007F0424">
      <w:pPr>
        <w:autoSpaceDE w:val="0"/>
        <w:autoSpaceDN w:val="0"/>
        <w:adjustRightInd w:val="0"/>
        <w:jc w:val="both"/>
        <w:rPr>
          <w:rFonts w:ascii="Montserrat" w:hAnsi="Montserrat" w:cs="Arial"/>
          <w:sz w:val="20"/>
          <w:szCs w:val="20"/>
        </w:rPr>
      </w:pPr>
    </w:p>
    <w:p w14:paraId="42913F25" w14:textId="72BCE446" w:rsidR="00683BC5" w:rsidRPr="00992471" w:rsidRDefault="00683BC5" w:rsidP="007F0424">
      <w:pPr>
        <w:autoSpaceDE w:val="0"/>
        <w:autoSpaceDN w:val="0"/>
        <w:adjustRightInd w:val="0"/>
        <w:jc w:val="both"/>
        <w:rPr>
          <w:rFonts w:ascii="Montserrat" w:hAnsi="Montserrat" w:cs="Arial"/>
          <w:b/>
          <w:bCs/>
          <w:sz w:val="20"/>
          <w:szCs w:val="20"/>
        </w:rPr>
      </w:pPr>
      <w:r w:rsidRPr="006B2265">
        <w:rPr>
          <w:rFonts w:ascii="Montserrat" w:hAnsi="Montserrat" w:cs="Arial"/>
          <w:b/>
          <w:bCs/>
          <w:sz w:val="20"/>
          <w:szCs w:val="20"/>
          <w:highlight w:val="yellow"/>
        </w:rPr>
        <w:t>Soporte de Asistencia Técnica en sitio y vía Remota</w:t>
      </w:r>
    </w:p>
    <w:p w14:paraId="0F0E1EE1" w14:textId="77777777" w:rsidR="00161FA7" w:rsidRPr="00992471" w:rsidRDefault="00161FA7" w:rsidP="007F0424">
      <w:pPr>
        <w:autoSpaceDE w:val="0"/>
        <w:autoSpaceDN w:val="0"/>
        <w:adjustRightInd w:val="0"/>
        <w:jc w:val="both"/>
        <w:rPr>
          <w:rFonts w:ascii="Montserrat" w:hAnsi="Montserrat" w:cs="Arial"/>
          <w:sz w:val="20"/>
          <w:szCs w:val="20"/>
        </w:rPr>
      </w:pPr>
    </w:p>
    <w:p w14:paraId="59303ADE" w14:textId="2E65B644"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servicio de soporte técnico ofertado por EL LICITANTE hacia El INSTITUTO deberá incluir Soporte de Asistencia Técnica en sitio y vía remota para el licenciamiento por parte de EL LICITANTE o en su caso por parte del Fabricante, necesario para la operación del software en los Centros de Datos designados por EL INSTITUTO.</w:t>
      </w:r>
    </w:p>
    <w:p w14:paraId="2A4F3AFB" w14:textId="77777777" w:rsidR="00683BC5" w:rsidRPr="00992471" w:rsidRDefault="00683BC5" w:rsidP="007F0424">
      <w:pPr>
        <w:autoSpaceDE w:val="0"/>
        <w:autoSpaceDN w:val="0"/>
        <w:adjustRightInd w:val="0"/>
        <w:jc w:val="both"/>
        <w:rPr>
          <w:rFonts w:ascii="Montserrat" w:hAnsi="Montserrat" w:cs="Arial"/>
          <w:sz w:val="20"/>
          <w:szCs w:val="20"/>
        </w:rPr>
      </w:pPr>
    </w:p>
    <w:p w14:paraId="3C966AFA" w14:textId="77777777"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LICITANTE deberá ofertar como parte del servicio, 64 horas de Soporte de Asistencia Técnica en sitio o vía remota, el cual deberá ser otorgado por parte del personal del EL LICITANTE que proporcione el licenciamiento, necesario para la operación del software en los Centros de Datos designados por EL INSTITUTO.</w:t>
      </w:r>
    </w:p>
    <w:p w14:paraId="7192D0B5" w14:textId="77777777" w:rsidR="00683BC5" w:rsidRPr="00992471" w:rsidRDefault="00683BC5" w:rsidP="007F0424">
      <w:pPr>
        <w:autoSpaceDE w:val="0"/>
        <w:autoSpaceDN w:val="0"/>
        <w:adjustRightInd w:val="0"/>
        <w:jc w:val="both"/>
        <w:rPr>
          <w:rFonts w:ascii="Montserrat" w:hAnsi="Montserrat" w:cs="Arial"/>
          <w:sz w:val="20"/>
          <w:szCs w:val="20"/>
        </w:rPr>
      </w:pPr>
    </w:p>
    <w:p w14:paraId="285DB26E" w14:textId="77777777"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LICITANTE debe ofertar como parte del servicio, 64 horas de Soporte de Asistencia Técnica en sitio o vía remota, el cual deberá ser otorgado por parte del personal del fabricante del licenciamiento, necesarios para la operación del software en los Centros de Datos designados por EL INSTITUTO</w:t>
      </w:r>
    </w:p>
    <w:p w14:paraId="2D92F769" w14:textId="77777777" w:rsidR="00683BC5" w:rsidRPr="00992471" w:rsidRDefault="00683BC5" w:rsidP="007F0424">
      <w:pPr>
        <w:autoSpaceDE w:val="0"/>
        <w:autoSpaceDN w:val="0"/>
        <w:adjustRightInd w:val="0"/>
        <w:jc w:val="both"/>
        <w:rPr>
          <w:rFonts w:ascii="Montserrat" w:hAnsi="Montserrat" w:cs="Arial"/>
          <w:sz w:val="20"/>
          <w:szCs w:val="20"/>
        </w:rPr>
      </w:pPr>
    </w:p>
    <w:p w14:paraId="7A2A3BA0" w14:textId="77777777"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uso de las horas de Soporte de Asistencia Técnica en sitio y vía remota, serán “Bajo Demanda” atendiendo a las necesidades de EL INSTITUTO, durante la vigencia del servicio.</w:t>
      </w:r>
    </w:p>
    <w:p w14:paraId="413E6A14" w14:textId="77777777" w:rsidR="00683BC5" w:rsidRPr="00992471" w:rsidRDefault="00683BC5" w:rsidP="007F0424">
      <w:pPr>
        <w:autoSpaceDE w:val="0"/>
        <w:autoSpaceDN w:val="0"/>
        <w:adjustRightInd w:val="0"/>
        <w:jc w:val="both"/>
        <w:rPr>
          <w:rFonts w:ascii="Montserrat" w:hAnsi="Montserrat" w:cs="Arial"/>
          <w:sz w:val="20"/>
          <w:szCs w:val="20"/>
        </w:rPr>
      </w:pPr>
    </w:p>
    <w:p w14:paraId="2E2C7629" w14:textId="725CC81F"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LICITANTE deberá entregar un informe detallado de tipo Post Mortem por cada incidente evento o problema, en donde se incluya al</w:t>
      </w:r>
      <w:r w:rsidR="00645179" w:rsidRPr="00992471">
        <w:rPr>
          <w:rFonts w:ascii="Montserrat" w:hAnsi="Montserrat" w:cs="Arial"/>
          <w:sz w:val="20"/>
          <w:szCs w:val="20"/>
        </w:rPr>
        <w:t xml:space="preserve"> </w:t>
      </w:r>
      <w:r w:rsidRPr="00992471">
        <w:rPr>
          <w:rFonts w:ascii="Montserrat" w:hAnsi="Montserrat" w:cs="Arial"/>
          <w:sz w:val="20"/>
          <w:szCs w:val="20"/>
        </w:rPr>
        <w:t xml:space="preserve">menos fecha y hora de inicio y fin, así como de las diferentes etapas para su atención, el análisis, hallazgos, </w:t>
      </w:r>
      <w:proofErr w:type="gramStart"/>
      <w:r w:rsidRPr="00992471">
        <w:rPr>
          <w:rFonts w:ascii="Montserrat" w:hAnsi="Montserrat" w:cs="Arial"/>
          <w:sz w:val="20"/>
          <w:szCs w:val="20"/>
        </w:rPr>
        <w:t>t</w:t>
      </w:r>
      <w:r w:rsidR="00645179" w:rsidRPr="00992471">
        <w:rPr>
          <w:rFonts w:ascii="Montserrat" w:hAnsi="Montserrat" w:cs="Arial"/>
          <w:sz w:val="20"/>
          <w:szCs w:val="20"/>
        </w:rPr>
        <w:t>i</w:t>
      </w:r>
      <w:r w:rsidRPr="00992471">
        <w:rPr>
          <w:rFonts w:ascii="Montserrat" w:hAnsi="Montserrat" w:cs="Arial"/>
          <w:sz w:val="20"/>
          <w:szCs w:val="20"/>
        </w:rPr>
        <w:t>ckets</w:t>
      </w:r>
      <w:proofErr w:type="gramEnd"/>
      <w:r w:rsidRPr="00992471">
        <w:rPr>
          <w:rFonts w:ascii="Montserrat" w:hAnsi="Montserrat" w:cs="Arial"/>
          <w:sz w:val="20"/>
          <w:szCs w:val="20"/>
        </w:rPr>
        <w:t xml:space="preserve"> al fabricante, recomendaciones y siguientes pasos.</w:t>
      </w:r>
    </w:p>
    <w:p w14:paraId="005394AC" w14:textId="77777777" w:rsidR="0089527F" w:rsidRPr="00992471" w:rsidRDefault="0089527F" w:rsidP="007F0424">
      <w:pPr>
        <w:autoSpaceDE w:val="0"/>
        <w:autoSpaceDN w:val="0"/>
        <w:adjustRightInd w:val="0"/>
        <w:jc w:val="both"/>
        <w:rPr>
          <w:rFonts w:ascii="Montserrat" w:hAnsi="Montserrat" w:cs="Arial"/>
          <w:sz w:val="20"/>
          <w:szCs w:val="20"/>
        </w:rPr>
      </w:pPr>
    </w:p>
    <w:p w14:paraId="5F349C34" w14:textId="69602005" w:rsidR="00683BC5" w:rsidRPr="00992471" w:rsidRDefault="00683BC5" w:rsidP="007F0424">
      <w:pPr>
        <w:autoSpaceDE w:val="0"/>
        <w:autoSpaceDN w:val="0"/>
        <w:adjustRightInd w:val="0"/>
        <w:jc w:val="both"/>
        <w:rPr>
          <w:rFonts w:ascii="Montserrat" w:hAnsi="Montserrat" w:cs="Arial"/>
          <w:b/>
          <w:bCs/>
          <w:sz w:val="20"/>
          <w:szCs w:val="20"/>
        </w:rPr>
      </w:pPr>
      <w:r w:rsidRPr="006B2265">
        <w:rPr>
          <w:rFonts w:ascii="Montserrat" w:hAnsi="Montserrat" w:cs="Arial"/>
          <w:b/>
          <w:bCs/>
          <w:sz w:val="20"/>
          <w:szCs w:val="20"/>
          <w:highlight w:val="yellow"/>
        </w:rPr>
        <w:t>Soporte de Asistencia Técnica en Sitio</w:t>
      </w:r>
    </w:p>
    <w:p w14:paraId="6EB9CFA7" w14:textId="77777777" w:rsidR="006E2108" w:rsidRPr="00992471" w:rsidRDefault="006E2108" w:rsidP="007F0424">
      <w:pPr>
        <w:autoSpaceDE w:val="0"/>
        <w:autoSpaceDN w:val="0"/>
        <w:adjustRightInd w:val="0"/>
        <w:jc w:val="both"/>
        <w:rPr>
          <w:rFonts w:ascii="Montserrat" w:hAnsi="Montserrat" w:cs="Arial"/>
          <w:b/>
          <w:bCs/>
          <w:sz w:val="20"/>
          <w:szCs w:val="20"/>
        </w:rPr>
      </w:pPr>
    </w:p>
    <w:p w14:paraId="005955FB" w14:textId="77777777"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LICITANTE deberá ofertar un costo por hora de Soporte de Asistencia Técnica en sitio por parte del LICITANTE y un costo por hora de Soporte de Asistencia Técnica en sitio por parte del Fabricante, para los casos en los que se hayan devengado el total de horas de soporte incluidas como parte integral del soporte técnico y que por necesidades de EL INSTITUTO sea necesario utilizar especialistas en sitio para la atención de acciones relacionadas con el derecho de uso de licenciamiento, suscripción y actualización objeto del presente Anexo Técnico.</w:t>
      </w:r>
    </w:p>
    <w:p w14:paraId="7E441E8D" w14:textId="77777777" w:rsidR="00683BC5" w:rsidRPr="00992471" w:rsidRDefault="00683BC5" w:rsidP="007F0424">
      <w:pPr>
        <w:autoSpaceDE w:val="0"/>
        <w:autoSpaceDN w:val="0"/>
        <w:adjustRightInd w:val="0"/>
        <w:jc w:val="both"/>
        <w:rPr>
          <w:rFonts w:ascii="Montserrat" w:hAnsi="Montserrat" w:cs="Arial"/>
          <w:sz w:val="20"/>
          <w:szCs w:val="20"/>
        </w:rPr>
      </w:pPr>
    </w:p>
    <w:p w14:paraId="1654F30C" w14:textId="37DF57A9"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LICITANTE deberá entregar un informe detallado de tipo Post Mortem por cada incidente</w:t>
      </w:r>
      <w:r w:rsidR="00485FD3" w:rsidRPr="00992471">
        <w:rPr>
          <w:rFonts w:ascii="Montserrat" w:hAnsi="Montserrat" w:cs="Arial"/>
          <w:sz w:val="20"/>
          <w:szCs w:val="20"/>
        </w:rPr>
        <w:t>,</w:t>
      </w:r>
      <w:r w:rsidRPr="00992471">
        <w:rPr>
          <w:rFonts w:ascii="Montserrat" w:hAnsi="Montserrat" w:cs="Arial"/>
          <w:sz w:val="20"/>
          <w:szCs w:val="20"/>
        </w:rPr>
        <w:t xml:space="preserve"> evento o problema, </w:t>
      </w:r>
      <w:r w:rsidR="00485FD3" w:rsidRPr="00992471">
        <w:rPr>
          <w:rFonts w:ascii="Montserrat" w:hAnsi="Montserrat" w:cs="Arial"/>
          <w:sz w:val="20"/>
          <w:szCs w:val="20"/>
        </w:rPr>
        <w:t xml:space="preserve">dentro de las siguientes 72 horas de </w:t>
      </w:r>
      <w:r w:rsidR="00161FA7" w:rsidRPr="00992471">
        <w:rPr>
          <w:rFonts w:ascii="Montserrat" w:hAnsi="Montserrat" w:cs="Arial"/>
          <w:sz w:val="20"/>
          <w:szCs w:val="20"/>
        </w:rPr>
        <w:t>resuelto</w:t>
      </w:r>
      <w:r w:rsidR="00485FD3" w:rsidRPr="00992471">
        <w:rPr>
          <w:rFonts w:ascii="Montserrat" w:hAnsi="Montserrat" w:cs="Arial"/>
          <w:sz w:val="20"/>
          <w:szCs w:val="20"/>
        </w:rPr>
        <w:t xml:space="preserve"> el incidente, evento o problema </w:t>
      </w:r>
      <w:r w:rsidRPr="00992471">
        <w:rPr>
          <w:rFonts w:ascii="Montserrat" w:hAnsi="Montserrat" w:cs="Arial"/>
          <w:sz w:val="20"/>
          <w:szCs w:val="20"/>
        </w:rPr>
        <w:t>en donde se incluya al</w:t>
      </w:r>
      <w:r w:rsidR="00645179" w:rsidRPr="00992471">
        <w:rPr>
          <w:rFonts w:ascii="Montserrat" w:hAnsi="Montserrat" w:cs="Arial"/>
          <w:sz w:val="20"/>
          <w:szCs w:val="20"/>
        </w:rPr>
        <w:t xml:space="preserve"> </w:t>
      </w:r>
      <w:r w:rsidRPr="00992471">
        <w:rPr>
          <w:rFonts w:ascii="Montserrat" w:hAnsi="Montserrat" w:cs="Arial"/>
          <w:sz w:val="20"/>
          <w:szCs w:val="20"/>
        </w:rPr>
        <w:t xml:space="preserve">menos fecha y hora de inicio y fin, así como de </w:t>
      </w:r>
      <w:r w:rsidRPr="00992471">
        <w:rPr>
          <w:rFonts w:ascii="Montserrat" w:hAnsi="Montserrat" w:cs="Arial"/>
          <w:sz w:val="20"/>
          <w:szCs w:val="20"/>
        </w:rPr>
        <w:lastRenderedPageBreak/>
        <w:t xml:space="preserve">las diferentes etapas para su atención, el análisis, hallazgos, </w:t>
      </w:r>
      <w:proofErr w:type="gramStart"/>
      <w:r w:rsidRPr="00992471">
        <w:rPr>
          <w:rFonts w:ascii="Montserrat" w:hAnsi="Montserrat" w:cs="Arial"/>
          <w:sz w:val="20"/>
          <w:szCs w:val="20"/>
        </w:rPr>
        <w:t>t</w:t>
      </w:r>
      <w:r w:rsidR="00645179" w:rsidRPr="00992471">
        <w:rPr>
          <w:rFonts w:ascii="Montserrat" w:hAnsi="Montserrat" w:cs="Arial"/>
          <w:sz w:val="20"/>
          <w:szCs w:val="20"/>
        </w:rPr>
        <w:t>i</w:t>
      </w:r>
      <w:r w:rsidRPr="00992471">
        <w:rPr>
          <w:rFonts w:ascii="Montserrat" w:hAnsi="Montserrat" w:cs="Arial"/>
          <w:sz w:val="20"/>
          <w:szCs w:val="20"/>
        </w:rPr>
        <w:t>ckets</w:t>
      </w:r>
      <w:proofErr w:type="gramEnd"/>
      <w:r w:rsidRPr="00992471">
        <w:rPr>
          <w:rFonts w:ascii="Montserrat" w:hAnsi="Montserrat" w:cs="Arial"/>
          <w:sz w:val="20"/>
          <w:szCs w:val="20"/>
        </w:rPr>
        <w:t xml:space="preserve"> al fabricante, recomendaciones y siguientes pasos.</w:t>
      </w:r>
    </w:p>
    <w:p w14:paraId="0CEB7BBD" w14:textId="77777777" w:rsidR="0089527F" w:rsidRPr="00992471" w:rsidRDefault="0089527F" w:rsidP="007F0424">
      <w:pPr>
        <w:autoSpaceDE w:val="0"/>
        <w:autoSpaceDN w:val="0"/>
        <w:adjustRightInd w:val="0"/>
        <w:jc w:val="both"/>
        <w:rPr>
          <w:rFonts w:ascii="Montserrat" w:hAnsi="Montserrat" w:cs="Arial"/>
          <w:sz w:val="20"/>
          <w:szCs w:val="20"/>
        </w:rPr>
      </w:pPr>
    </w:p>
    <w:p w14:paraId="27C01F3D" w14:textId="44D7FB44" w:rsidR="00683BC5" w:rsidRPr="00992471" w:rsidRDefault="00683BC5" w:rsidP="007F0424">
      <w:pPr>
        <w:autoSpaceDE w:val="0"/>
        <w:autoSpaceDN w:val="0"/>
        <w:adjustRightInd w:val="0"/>
        <w:jc w:val="both"/>
        <w:rPr>
          <w:rFonts w:ascii="Montserrat" w:hAnsi="Montserrat" w:cs="Arial"/>
          <w:b/>
          <w:bCs/>
          <w:sz w:val="20"/>
          <w:szCs w:val="20"/>
        </w:rPr>
      </w:pPr>
      <w:r w:rsidRPr="006B2265">
        <w:rPr>
          <w:rFonts w:ascii="Montserrat" w:hAnsi="Montserrat" w:cs="Arial"/>
          <w:b/>
          <w:bCs/>
          <w:sz w:val="20"/>
          <w:szCs w:val="20"/>
          <w:highlight w:val="yellow"/>
        </w:rPr>
        <w:t>Soporte de Asistencia Técnica vía Remota</w:t>
      </w:r>
    </w:p>
    <w:p w14:paraId="33F74399" w14:textId="77777777" w:rsidR="006E2108" w:rsidRPr="00992471" w:rsidRDefault="006E2108" w:rsidP="007F0424">
      <w:pPr>
        <w:autoSpaceDE w:val="0"/>
        <w:autoSpaceDN w:val="0"/>
        <w:adjustRightInd w:val="0"/>
        <w:jc w:val="both"/>
        <w:rPr>
          <w:rFonts w:ascii="Montserrat" w:hAnsi="Montserrat" w:cs="Arial"/>
          <w:b/>
          <w:bCs/>
          <w:sz w:val="20"/>
          <w:szCs w:val="20"/>
        </w:rPr>
      </w:pPr>
    </w:p>
    <w:p w14:paraId="107B267A" w14:textId="77777777"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LICITANTE deberá ofertar un costo por hora de Soporte de Asistencia Técnica vía Remota por parte de EL LICITANTE y un costo por hora de Soporte de Asistencia Técnica vía Remota por parte del Fabricante, para los casos en los que se hayan devengado el total de horas de soporte incluidas como parte integral del soporte técnico y que por necesidades de EL INSTITUTO sea necesario utilizar especialistas en forma remota para la atención de acciones relacionadas con el derecho de uso de licenciamiento, suscripción y actualización objeto del presente Anexo Técnico.</w:t>
      </w:r>
    </w:p>
    <w:p w14:paraId="5F7FDC74" w14:textId="77777777" w:rsidR="00683BC5" w:rsidRPr="00992471" w:rsidRDefault="00683BC5" w:rsidP="007F0424">
      <w:pPr>
        <w:autoSpaceDE w:val="0"/>
        <w:autoSpaceDN w:val="0"/>
        <w:adjustRightInd w:val="0"/>
        <w:jc w:val="both"/>
        <w:rPr>
          <w:rFonts w:ascii="Montserrat" w:hAnsi="Montserrat" w:cs="Arial"/>
          <w:sz w:val="20"/>
          <w:szCs w:val="20"/>
        </w:rPr>
      </w:pPr>
    </w:p>
    <w:p w14:paraId="47392894" w14:textId="4AB1B491"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EL LICITANTE deberá entregar un informe detallado de tipo Post Mortem por cada incidente</w:t>
      </w:r>
      <w:r w:rsidR="00485FD3" w:rsidRPr="00992471">
        <w:rPr>
          <w:rFonts w:ascii="Montserrat" w:hAnsi="Montserrat" w:cs="Arial"/>
          <w:sz w:val="20"/>
          <w:szCs w:val="20"/>
        </w:rPr>
        <w:t>,</w:t>
      </w:r>
      <w:r w:rsidRPr="00992471">
        <w:rPr>
          <w:rFonts w:ascii="Montserrat" w:hAnsi="Montserrat" w:cs="Arial"/>
          <w:sz w:val="20"/>
          <w:szCs w:val="20"/>
        </w:rPr>
        <w:t xml:space="preserve"> evento o problema, </w:t>
      </w:r>
      <w:r w:rsidR="00485FD3" w:rsidRPr="00992471">
        <w:rPr>
          <w:rFonts w:ascii="Montserrat" w:hAnsi="Montserrat" w:cs="Arial"/>
          <w:sz w:val="20"/>
          <w:szCs w:val="20"/>
        </w:rPr>
        <w:t xml:space="preserve">dentro de las siguientes </w:t>
      </w:r>
      <w:r w:rsidR="00A93CD3" w:rsidRPr="00992471">
        <w:rPr>
          <w:rFonts w:ascii="Montserrat" w:hAnsi="Montserrat" w:cs="Arial"/>
          <w:sz w:val="20"/>
          <w:szCs w:val="20"/>
        </w:rPr>
        <w:t>72</w:t>
      </w:r>
      <w:r w:rsidR="00485FD3" w:rsidRPr="00992471">
        <w:rPr>
          <w:rFonts w:ascii="Montserrat" w:hAnsi="Montserrat" w:cs="Arial"/>
          <w:sz w:val="20"/>
          <w:szCs w:val="20"/>
        </w:rPr>
        <w:t xml:space="preserve"> horas de </w:t>
      </w:r>
      <w:r w:rsidR="00161FA7" w:rsidRPr="00992471">
        <w:rPr>
          <w:rFonts w:ascii="Montserrat" w:hAnsi="Montserrat" w:cs="Arial"/>
          <w:sz w:val="20"/>
          <w:szCs w:val="20"/>
        </w:rPr>
        <w:t>resuelto</w:t>
      </w:r>
      <w:r w:rsidR="00485FD3" w:rsidRPr="00992471">
        <w:rPr>
          <w:rFonts w:ascii="Montserrat" w:hAnsi="Montserrat" w:cs="Arial"/>
          <w:sz w:val="20"/>
          <w:szCs w:val="20"/>
        </w:rPr>
        <w:t xml:space="preserve"> el incidente, evento o problema </w:t>
      </w:r>
      <w:r w:rsidRPr="00992471">
        <w:rPr>
          <w:rFonts w:ascii="Montserrat" w:hAnsi="Montserrat" w:cs="Arial"/>
          <w:sz w:val="20"/>
          <w:szCs w:val="20"/>
        </w:rPr>
        <w:t xml:space="preserve">en donde se incluya </w:t>
      </w:r>
      <w:r w:rsidR="00645179" w:rsidRPr="00992471">
        <w:rPr>
          <w:rFonts w:ascii="Montserrat" w:hAnsi="Montserrat" w:cs="Arial"/>
          <w:sz w:val="20"/>
          <w:szCs w:val="20"/>
        </w:rPr>
        <w:t>al menos</w:t>
      </w:r>
      <w:r w:rsidRPr="00992471">
        <w:rPr>
          <w:rFonts w:ascii="Montserrat" w:hAnsi="Montserrat" w:cs="Arial"/>
          <w:sz w:val="20"/>
          <w:szCs w:val="20"/>
        </w:rPr>
        <w:t xml:space="preserve"> fecha y hora de inicio y fin, así como de las diferentes etapas para su atención, el análisis, hallazgos, </w:t>
      </w:r>
      <w:proofErr w:type="gramStart"/>
      <w:r w:rsidRPr="00992471">
        <w:rPr>
          <w:rFonts w:ascii="Montserrat" w:hAnsi="Montserrat" w:cs="Arial"/>
          <w:sz w:val="20"/>
          <w:szCs w:val="20"/>
        </w:rPr>
        <w:t>t</w:t>
      </w:r>
      <w:r w:rsidR="00645179" w:rsidRPr="00992471">
        <w:rPr>
          <w:rFonts w:ascii="Montserrat" w:hAnsi="Montserrat" w:cs="Arial"/>
          <w:sz w:val="20"/>
          <w:szCs w:val="20"/>
        </w:rPr>
        <w:t>i</w:t>
      </w:r>
      <w:r w:rsidRPr="00992471">
        <w:rPr>
          <w:rFonts w:ascii="Montserrat" w:hAnsi="Montserrat" w:cs="Arial"/>
          <w:sz w:val="20"/>
          <w:szCs w:val="20"/>
        </w:rPr>
        <w:t>ckets</w:t>
      </w:r>
      <w:proofErr w:type="gramEnd"/>
      <w:r w:rsidRPr="00992471">
        <w:rPr>
          <w:rFonts w:ascii="Montserrat" w:hAnsi="Montserrat" w:cs="Arial"/>
          <w:sz w:val="20"/>
          <w:szCs w:val="20"/>
        </w:rPr>
        <w:t xml:space="preserve"> al fabricante, recomendaciones y siguientes pasos.</w:t>
      </w:r>
    </w:p>
    <w:p w14:paraId="76D698D1" w14:textId="77777777" w:rsidR="00683BC5" w:rsidRPr="00992471" w:rsidRDefault="00683BC5" w:rsidP="007F0424">
      <w:pPr>
        <w:pStyle w:val="Ttulo1"/>
        <w:numPr>
          <w:ilvl w:val="0"/>
          <w:numId w:val="0"/>
        </w:numPr>
        <w:rPr>
          <w:rFonts w:ascii="Montserrat" w:hAnsi="Montserrat"/>
          <w:bCs/>
        </w:rPr>
      </w:pPr>
    </w:p>
    <w:p w14:paraId="21B18F13" w14:textId="77777777" w:rsidR="00683BC5" w:rsidRPr="00992471" w:rsidRDefault="00683BC5" w:rsidP="007F0424">
      <w:pPr>
        <w:pStyle w:val="Ttulo1"/>
        <w:numPr>
          <w:ilvl w:val="0"/>
          <w:numId w:val="0"/>
        </w:numPr>
        <w:rPr>
          <w:rFonts w:ascii="Montserrat" w:hAnsi="Montserrat"/>
          <w:bCs/>
        </w:rPr>
      </w:pPr>
      <w:bookmarkStart w:id="7" w:name="_Toc224118927"/>
      <w:r w:rsidRPr="00992471">
        <w:rPr>
          <w:rFonts w:ascii="Montserrat" w:hAnsi="Montserrat"/>
          <w:bCs/>
        </w:rPr>
        <w:t>b.</w:t>
      </w:r>
      <w:r w:rsidRPr="00992471">
        <w:rPr>
          <w:rFonts w:ascii="Montserrat" w:hAnsi="Montserrat"/>
          <w:bCs/>
        </w:rPr>
        <w:tab/>
        <w:t>No Funcionales</w:t>
      </w:r>
      <w:bookmarkEnd w:id="7"/>
      <w:r w:rsidRPr="00992471">
        <w:rPr>
          <w:rFonts w:ascii="Montserrat" w:hAnsi="Montserrat"/>
          <w:bCs/>
        </w:rPr>
        <w:t xml:space="preserve"> </w:t>
      </w:r>
    </w:p>
    <w:p w14:paraId="33CA9D33" w14:textId="77777777" w:rsidR="00683BC5" w:rsidRPr="00992471" w:rsidRDefault="00683BC5" w:rsidP="007F0424">
      <w:pPr>
        <w:autoSpaceDE w:val="0"/>
        <w:autoSpaceDN w:val="0"/>
        <w:adjustRightInd w:val="0"/>
        <w:jc w:val="both"/>
        <w:rPr>
          <w:rFonts w:ascii="Montserrat" w:hAnsi="Montserrat" w:cs="Arial"/>
          <w:sz w:val="20"/>
          <w:szCs w:val="20"/>
        </w:rPr>
      </w:pPr>
      <w:r w:rsidRPr="00992471">
        <w:rPr>
          <w:rFonts w:ascii="Montserrat" w:hAnsi="Montserrat" w:cs="Arial"/>
          <w:sz w:val="20"/>
          <w:szCs w:val="20"/>
        </w:rPr>
        <w:t>No aplica, ya que al tratarse de un de un servicio de uso de licenciamiento, actualización y soporte técnico para dicho licenciamiento, no se identifican requerimientos no funcionales.</w:t>
      </w:r>
    </w:p>
    <w:p w14:paraId="6A979CB8" w14:textId="77777777" w:rsidR="006E2108" w:rsidRPr="00992471" w:rsidRDefault="006E2108" w:rsidP="007F0424">
      <w:pPr>
        <w:pStyle w:val="Ttulo1"/>
        <w:numPr>
          <w:ilvl w:val="0"/>
          <w:numId w:val="0"/>
        </w:numPr>
        <w:rPr>
          <w:rFonts w:ascii="Montserrat" w:hAnsi="Montserrat"/>
        </w:rPr>
      </w:pPr>
    </w:p>
    <w:p w14:paraId="5FB4CD84" w14:textId="03C9AA51" w:rsidR="00683BC5" w:rsidRPr="00992471" w:rsidRDefault="00683BC5" w:rsidP="007F0424">
      <w:pPr>
        <w:pStyle w:val="Ttulo1"/>
        <w:numPr>
          <w:ilvl w:val="0"/>
          <w:numId w:val="0"/>
        </w:numPr>
        <w:rPr>
          <w:rFonts w:ascii="Montserrat" w:hAnsi="Montserrat"/>
        </w:rPr>
      </w:pPr>
      <w:bookmarkStart w:id="8" w:name="_Toc224118928"/>
      <w:r w:rsidRPr="006B2265">
        <w:rPr>
          <w:rFonts w:ascii="Montserrat" w:hAnsi="Montserrat"/>
          <w:highlight w:val="yellow"/>
        </w:rPr>
        <w:t>Especificaciones técnicas</w:t>
      </w:r>
      <w:bookmarkEnd w:id="8"/>
    </w:p>
    <w:p w14:paraId="59796AB5" w14:textId="77777777" w:rsidR="006E2108" w:rsidRPr="00992471" w:rsidRDefault="006E2108" w:rsidP="007F0424">
      <w:pPr>
        <w:rPr>
          <w:rFonts w:ascii="Montserrat" w:hAnsi="Montserrat"/>
          <w:sz w:val="20"/>
          <w:szCs w:val="20"/>
        </w:rPr>
      </w:pPr>
    </w:p>
    <w:p w14:paraId="363D3146" w14:textId="59B36AB2" w:rsidR="00683BC5" w:rsidRPr="00992471" w:rsidRDefault="00683BC5" w:rsidP="007F0424">
      <w:pPr>
        <w:jc w:val="both"/>
        <w:rPr>
          <w:rFonts w:ascii="Montserrat" w:hAnsi="Montserrat" w:cs="Arial"/>
          <w:sz w:val="20"/>
          <w:szCs w:val="20"/>
        </w:rPr>
      </w:pPr>
      <w:bookmarkStart w:id="9" w:name="_Toc22902279"/>
      <w:r w:rsidRPr="00992471">
        <w:rPr>
          <w:rFonts w:ascii="Montserrat" w:hAnsi="Montserrat" w:cs="Arial"/>
          <w:sz w:val="20"/>
          <w:szCs w:val="20"/>
        </w:rPr>
        <w:t>EL LICITANTE deberá ofertar el “</w:t>
      </w:r>
      <w:r w:rsidR="005264CF" w:rsidRPr="00992471">
        <w:rPr>
          <w:rFonts w:ascii="Montserrat" w:hAnsi="Montserrat" w:cs="Arial"/>
          <w:sz w:val="20"/>
          <w:szCs w:val="20"/>
        </w:rPr>
        <w:t xml:space="preserve">Servicio de Uso de Licenciamiento y Soporte Técnico </w:t>
      </w:r>
      <w:r w:rsidR="009E33B7" w:rsidRPr="00992471">
        <w:rPr>
          <w:rFonts w:ascii="Montserrat" w:hAnsi="Montserrat" w:cs="Arial"/>
          <w:sz w:val="20"/>
          <w:szCs w:val="20"/>
        </w:rPr>
        <w:t>2026</w:t>
      </w:r>
      <w:r w:rsidR="005264CF" w:rsidRPr="00992471">
        <w:rPr>
          <w:rFonts w:ascii="Montserrat" w:hAnsi="Montserrat" w:cs="Arial"/>
          <w:sz w:val="20"/>
          <w:szCs w:val="20"/>
        </w:rPr>
        <w:t xml:space="preserve"> (REDHAT)</w:t>
      </w:r>
      <w:r w:rsidRPr="00992471">
        <w:rPr>
          <w:rFonts w:ascii="Montserrat" w:hAnsi="Montserrat" w:cs="Arial"/>
          <w:sz w:val="20"/>
          <w:szCs w:val="20"/>
        </w:rPr>
        <w:t>” bajo el esquema de derecho de uso de licenciamiento, suscripción, actualización y soporte técnico de los productos que se encuentran relacionados en el “Apéndice 1. Listado de Licenciamiento de Centros de Datos”, necesarios para la operación del software en los centros de datos designados por EL INSTITUTO.</w:t>
      </w:r>
    </w:p>
    <w:p w14:paraId="6498089E" w14:textId="77777777" w:rsidR="00683BC5" w:rsidRPr="00992471" w:rsidRDefault="00683BC5" w:rsidP="007F0424">
      <w:pPr>
        <w:jc w:val="both"/>
        <w:rPr>
          <w:rFonts w:ascii="Montserrat" w:hAnsi="Montserrat" w:cs="Arial"/>
          <w:sz w:val="20"/>
          <w:szCs w:val="20"/>
        </w:rPr>
      </w:pPr>
    </w:p>
    <w:p w14:paraId="378F8C76" w14:textId="1ADEB99C" w:rsidR="00683BC5" w:rsidRPr="00992471" w:rsidRDefault="00683BC5" w:rsidP="007F0424">
      <w:pPr>
        <w:jc w:val="both"/>
        <w:rPr>
          <w:rFonts w:ascii="Montserrat" w:hAnsi="Montserrat" w:cs="Arial"/>
          <w:sz w:val="20"/>
          <w:szCs w:val="20"/>
        </w:rPr>
      </w:pPr>
      <w:r w:rsidRPr="00992471">
        <w:rPr>
          <w:rFonts w:ascii="Montserrat" w:hAnsi="Montserrat" w:cs="Arial"/>
          <w:sz w:val="20"/>
          <w:szCs w:val="20"/>
        </w:rPr>
        <w:t xml:space="preserve">El LICITANTE deberá ofertar la entrega a EL INSTITUTO del procedimiento la entrega del licenciamiento requerido, actualización </w:t>
      </w:r>
      <w:proofErr w:type="gramStart"/>
      <w:r w:rsidRPr="00992471">
        <w:rPr>
          <w:rFonts w:ascii="Montserrat" w:hAnsi="Montserrat" w:cs="Arial"/>
          <w:sz w:val="20"/>
          <w:szCs w:val="20"/>
        </w:rPr>
        <w:t>del mismo</w:t>
      </w:r>
      <w:proofErr w:type="gramEnd"/>
      <w:r w:rsidRPr="00992471">
        <w:rPr>
          <w:rFonts w:ascii="Montserrat" w:hAnsi="Montserrat" w:cs="Arial"/>
          <w:sz w:val="20"/>
          <w:szCs w:val="20"/>
        </w:rPr>
        <w:t xml:space="preserve"> y para la atención de solicitudes, incidentes y casos de soporte técnico durante la vigencia del servicio de los productos que se encuentran relacionados en el “Apéndice 1. Listado de Licenciamiento de Centros de Datos”, necesarios para la operación del software en los centros de datos designados por EL INSTITUTO, este procedimiento deberá de incluir al menos los 3 niveles de servicio descritos en el presente Anexo Técnico, para el licenciamiento.</w:t>
      </w:r>
    </w:p>
    <w:p w14:paraId="190C5666" w14:textId="77777777" w:rsidR="00683BC5" w:rsidRPr="00992471" w:rsidRDefault="00683BC5" w:rsidP="007F0424">
      <w:pPr>
        <w:rPr>
          <w:rFonts w:ascii="Montserrat" w:hAnsi="Montserrat" w:cs="Arial"/>
          <w:sz w:val="20"/>
          <w:szCs w:val="20"/>
        </w:rPr>
      </w:pPr>
    </w:p>
    <w:p w14:paraId="095B3E21" w14:textId="77777777" w:rsidR="00683BC5" w:rsidRPr="00992471" w:rsidRDefault="00683BC5" w:rsidP="007F0424">
      <w:pPr>
        <w:jc w:val="both"/>
        <w:rPr>
          <w:rFonts w:ascii="Montserrat" w:hAnsi="Montserrat" w:cs="Arial"/>
          <w:sz w:val="20"/>
          <w:szCs w:val="20"/>
        </w:rPr>
      </w:pPr>
      <w:r w:rsidRPr="00992471">
        <w:rPr>
          <w:rFonts w:ascii="Montserrat" w:hAnsi="Montserrat" w:cs="Arial"/>
          <w:sz w:val="20"/>
          <w:szCs w:val="20"/>
        </w:rPr>
        <w:t>Para la prestación del “soporte de asistencia en sitio o remota”, EL LICITANTE deberá incluir como parte de su oferta de los servicios solicitados, los recursos humanos que cuenten con experiencia, competencias, especialidad y en su caso las certificaciones aplicables, necesarios para la implementación y proporcionar los servicios objeto del presente proceso de contratación.</w:t>
      </w:r>
    </w:p>
    <w:p w14:paraId="0C6B3EE0" w14:textId="77777777" w:rsidR="00683BC5" w:rsidRPr="00992471" w:rsidRDefault="00683BC5" w:rsidP="007F0424">
      <w:pPr>
        <w:jc w:val="both"/>
        <w:rPr>
          <w:rFonts w:ascii="Montserrat" w:hAnsi="Montserrat" w:cs="Arial"/>
          <w:sz w:val="20"/>
          <w:szCs w:val="20"/>
        </w:rPr>
      </w:pPr>
    </w:p>
    <w:p w14:paraId="0957C469" w14:textId="77777777" w:rsidR="00683BC5" w:rsidRPr="00992471" w:rsidRDefault="00683BC5" w:rsidP="007F0424">
      <w:pPr>
        <w:jc w:val="both"/>
        <w:rPr>
          <w:rFonts w:ascii="Montserrat" w:hAnsi="Montserrat" w:cs="Arial"/>
          <w:sz w:val="20"/>
          <w:szCs w:val="20"/>
        </w:rPr>
      </w:pPr>
      <w:r w:rsidRPr="00992471">
        <w:rPr>
          <w:rFonts w:ascii="Montserrat" w:hAnsi="Montserrat" w:cs="Arial"/>
          <w:sz w:val="20"/>
          <w:szCs w:val="20"/>
        </w:rPr>
        <w:lastRenderedPageBreak/>
        <w:t>EL LICITANTE deberá incluir como parte de su oferta de los servicios solicitados, los recursos humanos que cuenten con experiencia, competencias, especialidad y en su caso las certificaciones aplicables, necesarios para la implementación y assesment de aplicaciones para las plataformas objeto del presente anexo técnico y proporcionar los servicios objeto del presente proceso de contratación.</w:t>
      </w:r>
    </w:p>
    <w:p w14:paraId="0716A9FE" w14:textId="77777777" w:rsidR="00683BC5" w:rsidRPr="00992471" w:rsidRDefault="00683BC5" w:rsidP="007F0424">
      <w:pPr>
        <w:jc w:val="both"/>
        <w:rPr>
          <w:rFonts w:ascii="Montserrat" w:hAnsi="Montserrat" w:cs="Arial"/>
          <w:sz w:val="20"/>
          <w:szCs w:val="20"/>
        </w:rPr>
      </w:pPr>
    </w:p>
    <w:p w14:paraId="0B843172" w14:textId="77777777" w:rsidR="00683BC5" w:rsidRPr="00992471" w:rsidRDefault="00683BC5" w:rsidP="007F0424">
      <w:pPr>
        <w:jc w:val="both"/>
        <w:rPr>
          <w:rFonts w:ascii="Montserrat" w:hAnsi="Montserrat" w:cs="Arial"/>
          <w:sz w:val="20"/>
          <w:szCs w:val="20"/>
        </w:rPr>
      </w:pPr>
      <w:r w:rsidRPr="00992471">
        <w:rPr>
          <w:rFonts w:ascii="Montserrat" w:hAnsi="Montserrat" w:cs="Arial"/>
          <w:sz w:val="20"/>
          <w:szCs w:val="20"/>
        </w:rPr>
        <w:t>En la tabla que sigue se presenta un resumen de los componentes que forman parte del servicio requerido</w:t>
      </w:r>
    </w:p>
    <w:p w14:paraId="6969906B" w14:textId="77777777" w:rsidR="00683BC5" w:rsidRPr="00992471" w:rsidRDefault="00683BC5" w:rsidP="007F0424">
      <w:pPr>
        <w:rPr>
          <w:rFonts w:ascii="Montserrat" w:hAnsi="Montserrat" w:cs="Arial"/>
          <w:sz w:val="20"/>
          <w:szCs w:val="20"/>
        </w:rPr>
      </w:pPr>
    </w:p>
    <w:tbl>
      <w:tblPr>
        <w:tblW w:w="1005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996"/>
        <w:gridCol w:w="2951"/>
        <w:gridCol w:w="5103"/>
      </w:tblGrid>
      <w:tr w:rsidR="00683BC5" w:rsidRPr="00992471" w14:paraId="5578FFE7" w14:textId="77777777" w:rsidTr="00E12940">
        <w:trPr>
          <w:tblHeader/>
        </w:trPr>
        <w:tc>
          <w:tcPr>
            <w:tcW w:w="1996" w:type="dxa"/>
            <w:vAlign w:val="center"/>
          </w:tcPr>
          <w:p w14:paraId="11D646F2" w14:textId="77777777" w:rsidR="00683BC5" w:rsidRPr="00992471" w:rsidRDefault="00683BC5" w:rsidP="007F0424">
            <w:pPr>
              <w:jc w:val="center"/>
              <w:rPr>
                <w:rFonts w:ascii="Montserrat" w:eastAsia="Montserrat" w:hAnsi="Montserrat" w:cs="Montserrat"/>
                <w:b/>
                <w:sz w:val="20"/>
                <w:szCs w:val="20"/>
              </w:rPr>
            </w:pPr>
            <w:r w:rsidRPr="00992471">
              <w:rPr>
                <w:rFonts w:ascii="Montserrat" w:eastAsia="Montserrat" w:hAnsi="Montserrat" w:cs="Montserrat"/>
                <w:b/>
                <w:sz w:val="20"/>
                <w:szCs w:val="20"/>
              </w:rPr>
              <w:t>Componente o Servicio</w:t>
            </w:r>
          </w:p>
        </w:tc>
        <w:tc>
          <w:tcPr>
            <w:tcW w:w="2951" w:type="dxa"/>
            <w:vAlign w:val="center"/>
          </w:tcPr>
          <w:p w14:paraId="646C5EDF" w14:textId="77777777" w:rsidR="00683BC5" w:rsidRPr="00992471" w:rsidRDefault="00683BC5" w:rsidP="007F0424">
            <w:pPr>
              <w:jc w:val="center"/>
              <w:rPr>
                <w:rFonts w:ascii="Montserrat" w:eastAsia="Montserrat" w:hAnsi="Montserrat" w:cs="Montserrat"/>
                <w:b/>
                <w:sz w:val="20"/>
                <w:szCs w:val="20"/>
              </w:rPr>
            </w:pPr>
            <w:r w:rsidRPr="00992471">
              <w:rPr>
                <w:rFonts w:ascii="Montserrat" w:eastAsia="Montserrat" w:hAnsi="Montserrat" w:cs="Montserrat"/>
                <w:b/>
                <w:sz w:val="20"/>
                <w:szCs w:val="20"/>
              </w:rPr>
              <w:t>Descripción</w:t>
            </w:r>
          </w:p>
        </w:tc>
        <w:tc>
          <w:tcPr>
            <w:tcW w:w="5103" w:type="dxa"/>
            <w:vAlign w:val="center"/>
          </w:tcPr>
          <w:p w14:paraId="2C806A41" w14:textId="77777777" w:rsidR="00683BC5" w:rsidRPr="00992471" w:rsidRDefault="00683BC5" w:rsidP="007F0424">
            <w:pPr>
              <w:jc w:val="center"/>
              <w:rPr>
                <w:rFonts w:ascii="Montserrat" w:eastAsia="Montserrat" w:hAnsi="Montserrat" w:cs="Montserrat"/>
                <w:b/>
                <w:sz w:val="20"/>
                <w:szCs w:val="20"/>
              </w:rPr>
            </w:pPr>
            <w:r w:rsidRPr="00992471">
              <w:rPr>
                <w:rFonts w:ascii="Montserrat" w:eastAsia="Montserrat" w:hAnsi="Montserrat" w:cs="Montserrat"/>
                <w:b/>
                <w:sz w:val="20"/>
                <w:szCs w:val="20"/>
              </w:rPr>
              <w:t>Especificación</w:t>
            </w:r>
          </w:p>
        </w:tc>
      </w:tr>
      <w:tr w:rsidR="00683BC5" w:rsidRPr="00992471" w14:paraId="6AE6B0A4" w14:textId="77777777" w:rsidTr="00E12940">
        <w:tc>
          <w:tcPr>
            <w:tcW w:w="1996" w:type="dxa"/>
          </w:tcPr>
          <w:p w14:paraId="1DFE14EA" w14:textId="77777777" w:rsidR="00683BC5" w:rsidRPr="00992471" w:rsidRDefault="00683BC5" w:rsidP="007F0424">
            <w:pPr>
              <w:rPr>
                <w:rFonts w:ascii="Montserrat" w:eastAsia="Montserrat" w:hAnsi="Montserrat" w:cs="Montserrat"/>
                <w:b/>
                <w:sz w:val="20"/>
                <w:szCs w:val="20"/>
              </w:rPr>
            </w:pPr>
            <w:r w:rsidRPr="00992471">
              <w:rPr>
                <w:rFonts w:ascii="Montserrat" w:eastAsia="Montserrat" w:hAnsi="Montserrat" w:cs="Montserrat"/>
                <w:b/>
                <w:sz w:val="20"/>
                <w:szCs w:val="20"/>
              </w:rPr>
              <w:t>Derecho de uso de Licenciamiento y Actualización</w:t>
            </w:r>
          </w:p>
        </w:tc>
        <w:tc>
          <w:tcPr>
            <w:tcW w:w="2951" w:type="dxa"/>
          </w:tcPr>
          <w:p w14:paraId="3775203D" w14:textId="77777777" w:rsidR="00683BC5" w:rsidRPr="00992471" w:rsidRDefault="00683BC5" w:rsidP="007F0424">
            <w:pPr>
              <w:rPr>
                <w:rFonts w:ascii="Montserrat" w:eastAsia="Montserrat" w:hAnsi="Montserrat" w:cs="Montserrat"/>
                <w:sz w:val="20"/>
                <w:szCs w:val="20"/>
              </w:rPr>
            </w:pPr>
            <w:r w:rsidRPr="00992471">
              <w:rPr>
                <w:rFonts w:ascii="Montserrat" w:eastAsia="Montserrat" w:hAnsi="Montserrat" w:cs="Montserrat"/>
                <w:sz w:val="20"/>
                <w:szCs w:val="20"/>
              </w:rPr>
              <w:t xml:space="preserve">EL INSTITUTO requiere que EL LICITANTE proporcione el servicio de licenciamiento necesario para el software y hardware en los Centros de Datos designados por EL </w:t>
            </w:r>
            <w:sdt>
              <w:sdtPr>
                <w:rPr>
                  <w:rFonts w:ascii="Montserrat" w:hAnsi="Montserrat"/>
                  <w:sz w:val="20"/>
                  <w:szCs w:val="20"/>
                </w:rPr>
                <w:tag w:val="goog_rdk_1319"/>
                <w:id w:val="-1199542979"/>
              </w:sdtPr>
              <w:sdtEndPr/>
              <w:sdtContent>
                <w:r w:rsidRPr="00992471">
                  <w:rPr>
                    <w:rFonts w:ascii="Montserrat" w:eastAsia="Montserrat" w:hAnsi="Montserrat" w:cs="Montserrat"/>
                    <w:sz w:val="20"/>
                    <w:szCs w:val="20"/>
                  </w:rPr>
                  <w:t>I</w:t>
                </w:r>
              </w:sdtContent>
            </w:sdt>
            <w:r w:rsidRPr="00992471">
              <w:rPr>
                <w:rFonts w:ascii="Montserrat" w:eastAsia="Montserrat" w:hAnsi="Montserrat" w:cs="Montserrat"/>
                <w:sz w:val="20"/>
                <w:szCs w:val="20"/>
              </w:rPr>
              <w:t>NSTITUTO.</w:t>
            </w:r>
          </w:p>
          <w:p w14:paraId="236285B9" w14:textId="77777777" w:rsidR="00683BC5" w:rsidRPr="00992471" w:rsidRDefault="00683BC5" w:rsidP="007F0424">
            <w:pPr>
              <w:jc w:val="both"/>
              <w:rPr>
                <w:rFonts w:ascii="Montserrat" w:eastAsia="Montserrat" w:hAnsi="Montserrat" w:cs="Montserrat"/>
                <w:sz w:val="20"/>
                <w:szCs w:val="20"/>
              </w:rPr>
            </w:pPr>
          </w:p>
          <w:p w14:paraId="15B0E194" w14:textId="77777777" w:rsidR="00683BC5" w:rsidRPr="00992471" w:rsidRDefault="00683BC5" w:rsidP="007F0424">
            <w:pPr>
              <w:jc w:val="both"/>
              <w:rPr>
                <w:rFonts w:ascii="Montserrat" w:eastAsia="Montserrat" w:hAnsi="Montserrat" w:cs="Montserrat"/>
                <w:sz w:val="20"/>
                <w:szCs w:val="20"/>
              </w:rPr>
            </w:pPr>
          </w:p>
        </w:tc>
        <w:tc>
          <w:tcPr>
            <w:tcW w:w="5103" w:type="dxa"/>
          </w:tcPr>
          <w:p w14:paraId="3DCA964D" w14:textId="77777777" w:rsidR="00683BC5" w:rsidRPr="00992471" w:rsidRDefault="00683BC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 xml:space="preserve">EL LICITANTE deberá ofertar el servicio de licenciamiento para el software y hardware en los Centros de Datos designados por EL </w:t>
            </w:r>
            <w:sdt>
              <w:sdtPr>
                <w:rPr>
                  <w:rFonts w:ascii="Montserrat" w:hAnsi="Montserrat"/>
                  <w:sz w:val="20"/>
                  <w:szCs w:val="20"/>
                </w:rPr>
                <w:tag w:val="goog_rdk_1320"/>
                <w:id w:val="521439027"/>
                <w:showingPlcHdr/>
              </w:sdtPr>
              <w:sdtEndPr/>
              <w:sdtContent>
                <w:r w:rsidRPr="00992471">
                  <w:rPr>
                    <w:rFonts w:ascii="Montserrat" w:hAnsi="Montserrat"/>
                    <w:sz w:val="20"/>
                    <w:szCs w:val="20"/>
                  </w:rPr>
                  <w:t xml:space="preserve">     </w:t>
                </w:r>
              </w:sdtContent>
            </w:sdt>
            <w:sdt>
              <w:sdtPr>
                <w:rPr>
                  <w:rFonts w:ascii="Montserrat" w:hAnsi="Montserrat"/>
                  <w:sz w:val="20"/>
                  <w:szCs w:val="20"/>
                </w:rPr>
                <w:tag w:val="goog_rdk_1321"/>
                <w:id w:val="84653332"/>
              </w:sdtPr>
              <w:sdtEndPr/>
              <w:sdtContent>
                <w:r w:rsidRPr="00992471">
                  <w:rPr>
                    <w:rFonts w:ascii="Montserrat" w:eastAsia="Montserrat" w:hAnsi="Montserrat" w:cs="Montserrat"/>
                    <w:sz w:val="20"/>
                    <w:szCs w:val="20"/>
                  </w:rPr>
                  <w:t>I</w:t>
                </w:r>
              </w:sdtContent>
            </w:sdt>
            <w:r w:rsidRPr="00992471">
              <w:rPr>
                <w:rFonts w:ascii="Montserrat" w:eastAsia="Montserrat" w:hAnsi="Montserrat" w:cs="Montserrat"/>
                <w:sz w:val="20"/>
                <w:szCs w:val="20"/>
              </w:rPr>
              <w:t>NSTITUTO, en un esquema de 7 días por 24 horas durante la vigencia del servicio.</w:t>
            </w:r>
          </w:p>
          <w:p w14:paraId="1FF4CFE8" w14:textId="77777777" w:rsidR="00683BC5" w:rsidRPr="00992471" w:rsidRDefault="00683BC5" w:rsidP="007F0424">
            <w:pPr>
              <w:jc w:val="both"/>
              <w:rPr>
                <w:rFonts w:ascii="Montserrat" w:eastAsia="Montserrat" w:hAnsi="Montserrat" w:cs="Montserrat"/>
                <w:sz w:val="20"/>
                <w:szCs w:val="20"/>
              </w:rPr>
            </w:pPr>
          </w:p>
          <w:p w14:paraId="0DD8B926" w14:textId="03D90433" w:rsidR="00683BC5" w:rsidRPr="00992471" w:rsidRDefault="00683BC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 xml:space="preserve">EL LICITANTE deberá proveer el servicio de licenciamiento incluyendo el derecho de uso y actualización de versionamiento del software </w:t>
            </w:r>
            <w:r w:rsidR="00696AA8" w:rsidRPr="00992471">
              <w:rPr>
                <w:rFonts w:ascii="Montserrat" w:hAnsi="Montserrat" w:cs="Arial"/>
                <w:sz w:val="20"/>
                <w:szCs w:val="20"/>
              </w:rPr>
              <w:t>durante el tiempo de derecho de uso del licenciamiento</w:t>
            </w:r>
            <w:r w:rsidR="00696AA8" w:rsidRPr="00992471">
              <w:rPr>
                <w:rFonts w:ascii="Montserrat" w:eastAsia="Montserrat" w:hAnsi="Montserrat" w:cs="Montserrat"/>
                <w:sz w:val="20"/>
                <w:szCs w:val="20"/>
              </w:rPr>
              <w:t xml:space="preserve"> </w:t>
            </w:r>
            <w:r w:rsidRPr="00992471">
              <w:rPr>
                <w:rFonts w:ascii="Montserrat" w:eastAsia="Montserrat" w:hAnsi="Montserrat" w:cs="Montserrat"/>
                <w:sz w:val="20"/>
                <w:szCs w:val="20"/>
              </w:rPr>
              <w:t xml:space="preserve">y hardware en los Centros de Datos designados por EL </w:t>
            </w:r>
            <w:sdt>
              <w:sdtPr>
                <w:rPr>
                  <w:rFonts w:ascii="Montserrat" w:hAnsi="Montserrat"/>
                  <w:sz w:val="20"/>
                  <w:szCs w:val="20"/>
                </w:rPr>
                <w:tag w:val="goog_rdk_1323"/>
                <w:id w:val="499472845"/>
              </w:sdtPr>
              <w:sdtEndPr/>
              <w:sdtContent>
                <w:r w:rsidRPr="00992471">
                  <w:rPr>
                    <w:rFonts w:ascii="Montserrat" w:eastAsia="Montserrat" w:hAnsi="Montserrat" w:cs="Montserrat"/>
                    <w:sz w:val="20"/>
                    <w:szCs w:val="20"/>
                  </w:rPr>
                  <w:t>I</w:t>
                </w:r>
              </w:sdtContent>
            </w:sdt>
            <w:r w:rsidRPr="00992471">
              <w:rPr>
                <w:rFonts w:ascii="Montserrat" w:eastAsia="Montserrat" w:hAnsi="Montserrat" w:cs="Montserrat"/>
                <w:sz w:val="20"/>
                <w:szCs w:val="20"/>
              </w:rPr>
              <w:t>NSTITUTO.</w:t>
            </w:r>
          </w:p>
          <w:p w14:paraId="4E438D51" w14:textId="77777777" w:rsidR="00683BC5" w:rsidRPr="00992471" w:rsidRDefault="00683BC5" w:rsidP="007F0424">
            <w:pPr>
              <w:jc w:val="both"/>
              <w:rPr>
                <w:rFonts w:ascii="Montserrat" w:eastAsia="Montserrat" w:hAnsi="Montserrat" w:cs="Montserrat"/>
                <w:sz w:val="20"/>
                <w:szCs w:val="20"/>
              </w:rPr>
            </w:pPr>
          </w:p>
          <w:p w14:paraId="10914434" w14:textId="477FDF0E" w:rsidR="00683BC5" w:rsidRPr="00992471" w:rsidRDefault="00683BC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 xml:space="preserve">EL LICITANTE debe proveer los mecanismos para que EL INSTITUTO reciba las actualizaciones de los programas y del servicio de licenciamiento </w:t>
            </w:r>
            <w:r w:rsidR="00696AA8" w:rsidRPr="00992471">
              <w:rPr>
                <w:rFonts w:ascii="Montserrat" w:hAnsi="Montserrat" w:cs="Arial"/>
                <w:sz w:val="20"/>
                <w:szCs w:val="20"/>
              </w:rPr>
              <w:t>durante el tiempo de derecho de uso del licenciamiento</w:t>
            </w:r>
            <w:r w:rsidR="00696AA8" w:rsidRPr="00992471">
              <w:rPr>
                <w:rFonts w:ascii="Montserrat" w:eastAsia="Montserrat" w:hAnsi="Montserrat" w:cs="Montserrat"/>
                <w:sz w:val="20"/>
                <w:szCs w:val="20"/>
              </w:rPr>
              <w:t xml:space="preserve"> </w:t>
            </w:r>
            <w:r w:rsidRPr="00992471">
              <w:rPr>
                <w:rFonts w:ascii="Montserrat" w:eastAsia="Montserrat" w:hAnsi="Montserrat" w:cs="Montserrat"/>
                <w:sz w:val="20"/>
                <w:szCs w:val="20"/>
              </w:rPr>
              <w:t>a través del sitio web oficiales, conforme se liberen por parte del fabricante, con el fin que EL INSTITUTO cuente con las versiones más recientes y liberadas de licenciamiento, así como suscripciones relativas al licenciamiento requerido en el presente Anexo Técnico.</w:t>
            </w:r>
          </w:p>
          <w:p w14:paraId="2FF24852" w14:textId="77777777" w:rsidR="00683BC5" w:rsidRPr="00992471" w:rsidRDefault="00683BC5" w:rsidP="007F0424">
            <w:pPr>
              <w:jc w:val="both"/>
              <w:rPr>
                <w:rFonts w:ascii="Montserrat" w:eastAsia="Montserrat" w:hAnsi="Montserrat" w:cs="Montserrat"/>
                <w:sz w:val="20"/>
                <w:szCs w:val="20"/>
              </w:rPr>
            </w:pPr>
          </w:p>
          <w:p w14:paraId="7CCD4BED" w14:textId="77777777" w:rsidR="00683BC5" w:rsidRPr="00992471" w:rsidRDefault="00683BC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 xml:space="preserve">El servicio de licenciamiento y suscripciones que EL LICITANTE deberá ofertar se encuentra especificado en </w:t>
            </w:r>
            <w:r w:rsidRPr="00992471">
              <w:rPr>
                <w:rFonts w:ascii="Montserrat" w:eastAsia="Montserrat" w:hAnsi="Montserrat" w:cs="Montserrat"/>
                <w:b/>
                <w:sz w:val="20"/>
                <w:szCs w:val="20"/>
              </w:rPr>
              <w:t>“Apéndice 1. Listado de Licenciamiento de Centros de Datos”</w:t>
            </w:r>
            <w:r w:rsidRPr="00992471">
              <w:rPr>
                <w:rFonts w:ascii="Montserrat" w:eastAsia="Montserrat" w:hAnsi="Montserrat" w:cs="Montserrat"/>
                <w:sz w:val="20"/>
                <w:szCs w:val="20"/>
              </w:rPr>
              <w:t>, del presente Anexo Técnico.</w:t>
            </w:r>
          </w:p>
        </w:tc>
      </w:tr>
      <w:tr w:rsidR="00683BC5" w:rsidRPr="00992471" w14:paraId="19852BD8" w14:textId="77777777" w:rsidTr="00E12940">
        <w:tc>
          <w:tcPr>
            <w:tcW w:w="1996" w:type="dxa"/>
          </w:tcPr>
          <w:p w14:paraId="2F1372FF" w14:textId="77777777" w:rsidR="00683BC5" w:rsidRPr="00992471" w:rsidRDefault="00683BC5" w:rsidP="007F0424">
            <w:pPr>
              <w:jc w:val="both"/>
              <w:rPr>
                <w:rFonts w:ascii="Montserrat" w:eastAsia="Montserrat" w:hAnsi="Montserrat" w:cs="Montserrat"/>
                <w:b/>
                <w:sz w:val="20"/>
                <w:szCs w:val="20"/>
              </w:rPr>
            </w:pPr>
            <w:r w:rsidRPr="00992471">
              <w:rPr>
                <w:rFonts w:ascii="Montserrat" w:eastAsia="Montserrat" w:hAnsi="Montserrat" w:cs="Montserrat"/>
                <w:b/>
                <w:sz w:val="20"/>
                <w:szCs w:val="20"/>
              </w:rPr>
              <w:t xml:space="preserve">Soporte Técnico </w:t>
            </w:r>
          </w:p>
          <w:p w14:paraId="182F7E60" w14:textId="77777777" w:rsidR="00683BC5" w:rsidRPr="00992471" w:rsidRDefault="00683BC5" w:rsidP="007F0424">
            <w:pPr>
              <w:jc w:val="both"/>
              <w:rPr>
                <w:rFonts w:ascii="Montserrat" w:eastAsia="Montserrat" w:hAnsi="Montserrat" w:cs="Montserrat"/>
                <w:b/>
                <w:sz w:val="20"/>
                <w:szCs w:val="20"/>
              </w:rPr>
            </w:pPr>
          </w:p>
        </w:tc>
        <w:tc>
          <w:tcPr>
            <w:tcW w:w="2951" w:type="dxa"/>
          </w:tcPr>
          <w:p w14:paraId="710FE544" w14:textId="77777777" w:rsidR="00683BC5" w:rsidRPr="00992471" w:rsidRDefault="00683BC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 xml:space="preserve">EL INSTITUTO requiere que EL LICITANTE proporcione el servicio de soporte técnico del licenciamiento con su personal y en casos que así se requiera a través </w:t>
            </w:r>
            <w:r w:rsidRPr="00992471">
              <w:rPr>
                <w:rFonts w:ascii="Montserrat" w:eastAsia="Montserrat" w:hAnsi="Montserrat" w:cs="Montserrat"/>
                <w:sz w:val="20"/>
                <w:szCs w:val="20"/>
              </w:rPr>
              <w:lastRenderedPageBreak/>
              <w:t>del personal especializado del fabricante necesarios, para atender el software y hardware en los Centros de Datos designados por EL INSTITUTO.</w:t>
            </w:r>
          </w:p>
          <w:p w14:paraId="09DB4AFB" w14:textId="77777777" w:rsidR="00683BC5" w:rsidRPr="00992471" w:rsidRDefault="00683BC5" w:rsidP="007F0424">
            <w:pPr>
              <w:jc w:val="both"/>
              <w:rPr>
                <w:rFonts w:ascii="Montserrat" w:eastAsia="Montserrat" w:hAnsi="Montserrat" w:cs="Montserrat"/>
                <w:sz w:val="20"/>
                <w:szCs w:val="20"/>
              </w:rPr>
            </w:pPr>
          </w:p>
        </w:tc>
        <w:tc>
          <w:tcPr>
            <w:tcW w:w="5103" w:type="dxa"/>
          </w:tcPr>
          <w:p w14:paraId="3CD83A9A" w14:textId="77777777" w:rsidR="00683BC5" w:rsidRPr="00992471" w:rsidRDefault="00683BC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lastRenderedPageBreak/>
              <w:t>EL LICITANTE deberá entregar al INSTITUTO el procedimiento para la atención de incidentes del licenciamiento objeto del presente Anexo Técnico.</w:t>
            </w:r>
          </w:p>
          <w:p w14:paraId="4E4D015B" w14:textId="77777777" w:rsidR="00683BC5" w:rsidRPr="00992471" w:rsidRDefault="00683BC5" w:rsidP="007F0424">
            <w:pPr>
              <w:jc w:val="both"/>
              <w:rPr>
                <w:rFonts w:ascii="Montserrat" w:eastAsia="Montserrat" w:hAnsi="Montserrat" w:cs="Montserrat"/>
                <w:sz w:val="20"/>
                <w:szCs w:val="20"/>
              </w:rPr>
            </w:pPr>
          </w:p>
          <w:p w14:paraId="7B39F0F9" w14:textId="77777777" w:rsidR="00683BC5" w:rsidRPr="00992471" w:rsidRDefault="00683BC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lastRenderedPageBreak/>
              <w:t>EL LICITANTE deberá brindar a</w:t>
            </w:r>
            <w:sdt>
              <w:sdtPr>
                <w:rPr>
                  <w:rFonts w:ascii="Montserrat" w:hAnsi="Montserrat"/>
                  <w:sz w:val="20"/>
                  <w:szCs w:val="20"/>
                </w:rPr>
                <w:tag w:val="goog_rdk_1324"/>
                <w:id w:val="1387143960"/>
              </w:sdtPr>
              <w:sdtEndPr/>
              <w:sdtContent>
                <w:r w:rsidRPr="00992471">
                  <w:rPr>
                    <w:rFonts w:ascii="Montserrat" w:eastAsia="Montserrat" w:hAnsi="Montserrat" w:cs="Montserrat"/>
                    <w:sz w:val="20"/>
                    <w:szCs w:val="20"/>
                  </w:rPr>
                  <w:t xml:space="preserve"> </w:t>
                </w:r>
              </w:sdtContent>
            </w:sdt>
            <w:sdt>
              <w:sdtPr>
                <w:rPr>
                  <w:rFonts w:ascii="Montserrat" w:hAnsi="Montserrat"/>
                  <w:sz w:val="20"/>
                  <w:szCs w:val="20"/>
                </w:rPr>
                <w:tag w:val="goog_rdk_1326"/>
                <w:id w:val="1608381994"/>
              </w:sdtPr>
              <w:sdtEndPr/>
              <w:sdtContent>
                <w:r w:rsidRPr="00992471">
                  <w:rPr>
                    <w:rFonts w:ascii="Montserrat" w:eastAsia="Montserrat" w:hAnsi="Montserrat" w:cs="Montserrat"/>
                    <w:sz w:val="20"/>
                    <w:szCs w:val="20"/>
                  </w:rPr>
                  <w:t xml:space="preserve">EL </w:t>
                </w:r>
              </w:sdtContent>
            </w:sdt>
            <w:r w:rsidRPr="00992471">
              <w:rPr>
                <w:rFonts w:ascii="Montserrat" w:eastAsia="Montserrat" w:hAnsi="Montserrat" w:cs="Montserrat"/>
                <w:sz w:val="20"/>
                <w:szCs w:val="20"/>
              </w:rPr>
              <w:t>INSTITUTO los mecanismos y accesos para hacer uso del servicio de Soporte Técnico de licenciamiento.</w:t>
            </w:r>
          </w:p>
          <w:p w14:paraId="78DE7664" w14:textId="77777777" w:rsidR="00683BC5" w:rsidRPr="00992471" w:rsidRDefault="00683BC5" w:rsidP="007F0424">
            <w:pPr>
              <w:jc w:val="both"/>
              <w:rPr>
                <w:rFonts w:ascii="Montserrat" w:eastAsia="Montserrat" w:hAnsi="Montserrat" w:cs="Montserrat"/>
                <w:sz w:val="20"/>
                <w:szCs w:val="20"/>
              </w:rPr>
            </w:pPr>
          </w:p>
          <w:p w14:paraId="0970D6F0" w14:textId="77777777" w:rsidR="00683BC5" w:rsidRPr="00992471" w:rsidRDefault="00683BC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 xml:space="preserve">El servicio de soporte técnico que habilite EL LICITANTE hacia El INSTITUTO deberá permitir el registro, seguimiento y actualización de casos de soporte e incidencias, así como actualizar los informes del avance de la atención de los casos de soporte e incidentes, de acuerdo con los niveles de servicio objeto del presente </w:t>
            </w:r>
            <w:sdt>
              <w:sdtPr>
                <w:rPr>
                  <w:rFonts w:ascii="Montserrat" w:hAnsi="Montserrat"/>
                  <w:sz w:val="20"/>
                  <w:szCs w:val="20"/>
                </w:rPr>
                <w:tag w:val="goog_rdk_1327"/>
                <w:id w:val="470252847"/>
                <w:showingPlcHdr/>
              </w:sdtPr>
              <w:sdtEndPr/>
              <w:sdtContent>
                <w:r w:rsidRPr="00992471">
                  <w:rPr>
                    <w:rFonts w:ascii="Montserrat" w:hAnsi="Montserrat"/>
                    <w:sz w:val="20"/>
                    <w:szCs w:val="20"/>
                  </w:rPr>
                  <w:t xml:space="preserve">     </w:t>
                </w:r>
              </w:sdtContent>
            </w:sdt>
            <w:sdt>
              <w:sdtPr>
                <w:rPr>
                  <w:rFonts w:ascii="Montserrat" w:hAnsi="Montserrat"/>
                  <w:sz w:val="20"/>
                  <w:szCs w:val="20"/>
                </w:rPr>
                <w:tag w:val="goog_rdk_1328"/>
                <w:id w:val="-545753886"/>
              </w:sdtPr>
              <w:sdtEndPr/>
              <w:sdtContent>
                <w:r w:rsidRPr="00992471">
                  <w:rPr>
                    <w:rFonts w:ascii="Montserrat" w:eastAsia="Montserrat" w:hAnsi="Montserrat" w:cs="Montserrat"/>
                    <w:sz w:val="20"/>
                    <w:szCs w:val="20"/>
                  </w:rPr>
                  <w:t>A</w:t>
                </w:r>
              </w:sdtContent>
            </w:sdt>
            <w:r w:rsidRPr="00992471">
              <w:rPr>
                <w:rFonts w:ascii="Montserrat" w:eastAsia="Montserrat" w:hAnsi="Montserrat" w:cs="Montserrat"/>
                <w:sz w:val="20"/>
                <w:szCs w:val="20"/>
              </w:rPr>
              <w:t xml:space="preserve">nexo </w:t>
            </w:r>
            <w:sdt>
              <w:sdtPr>
                <w:rPr>
                  <w:rFonts w:ascii="Montserrat" w:hAnsi="Montserrat"/>
                  <w:sz w:val="20"/>
                  <w:szCs w:val="20"/>
                </w:rPr>
                <w:tag w:val="goog_rdk_1330"/>
                <w:id w:val="-1971661834"/>
              </w:sdtPr>
              <w:sdtEndPr/>
              <w:sdtContent>
                <w:r w:rsidRPr="00992471">
                  <w:rPr>
                    <w:rFonts w:ascii="Montserrat" w:eastAsia="Montserrat" w:hAnsi="Montserrat" w:cs="Montserrat"/>
                    <w:sz w:val="20"/>
                    <w:szCs w:val="20"/>
                  </w:rPr>
                  <w:t>Té</w:t>
                </w:r>
              </w:sdtContent>
            </w:sdt>
            <w:r w:rsidRPr="00992471">
              <w:rPr>
                <w:rFonts w:ascii="Montserrat" w:eastAsia="Montserrat" w:hAnsi="Montserrat" w:cs="Montserrat"/>
                <w:sz w:val="20"/>
                <w:szCs w:val="20"/>
              </w:rPr>
              <w:t>cnico.</w:t>
            </w:r>
          </w:p>
          <w:p w14:paraId="48F26B5C" w14:textId="77777777" w:rsidR="00683BC5" w:rsidRPr="00992471" w:rsidRDefault="00683BC5" w:rsidP="007F0424">
            <w:pPr>
              <w:jc w:val="both"/>
              <w:rPr>
                <w:rFonts w:ascii="Montserrat" w:eastAsia="Montserrat" w:hAnsi="Montserrat" w:cs="Montserrat"/>
                <w:sz w:val="20"/>
                <w:szCs w:val="20"/>
              </w:rPr>
            </w:pPr>
          </w:p>
          <w:p w14:paraId="170D8EC7" w14:textId="77777777" w:rsidR="00683BC5" w:rsidRPr="00992471" w:rsidRDefault="00683BC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El servicio de soporte técnico especializado que habilite EL LICITANTE hacia EL INSTITUTO deberá incluir acceder a recursos humanos del licitante y en casos que así se requiera a recursos humanos del fabricante, de manera remota como parte de la atención de los casos de soporte e incidentes; en el supuesto que EL INSTITUTO requiera efectuar llamada telefónica o video conferencias necesarias para la atención. EL LICITANTE será responsable de coordinar las acciones para que EL INSTITUTO tenga acceso a los recursos humanos tanto del propio Licitante como del fabricante du</w:t>
            </w:r>
            <w:sdt>
              <w:sdtPr>
                <w:rPr>
                  <w:rFonts w:ascii="Montserrat" w:hAnsi="Montserrat"/>
                  <w:sz w:val="20"/>
                  <w:szCs w:val="20"/>
                </w:rPr>
                <w:tag w:val="goog_rdk_1332"/>
                <w:id w:val="1902242415"/>
              </w:sdtPr>
              <w:sdtEndPr/>
              <w:sdtContent>
                <w:r w:rsidRPr="00992471">
                  <w:rPr>
                    <w:rFonts w:ascii="Montserrat" w:eastAsia="Montserrat" w:hAnsi="Montserrat" w:cs="Montserrat"/>
                    <w:sz w:val="20"/>
                    <w:szCs w:val="20"/>
                  </w:rPr>
                  <w:t>r</w:t>
                </w:r>
              </w:sdtContent>
            </w:sdt>
            <w:r w:rsidRPr="00992471">
              <w:rPr>
                <w:rFonts w:ascii="Montserrat" w:eastAsia="Montserrat" w:hAnsi="Montserrat" w:cs="Montserrat"/>
                <w:sz w:val="20"/>
                <w:szCs w:val="20"/>
              </w:rPr>
              <w:t>ante la atención de los casos de soporte e incidentes.</w:t>
            </w:r>
          </w:p>
          <w:p w14:paraId="7E2B2069" w14:textId="77777777" w:rsidR="00683BC5" w:rsidRPr="00992471" w:rsidRDefault="00683BC5" w:rsidP="007F0424">
            <w:pPr>
              <w:jc w:val="both"/>
              <w:rPr>
                <w:rFonts w:ascii="Montserrat" w:eastAsia="Montserrat" w:hAnsi="Montserrat" w:cs="Montserrat"/>
                <w:sz w:val="20"/>
                <w:szCs w:val="20"/>
              </w:rPr>
            </w:pPr>
          </w:p>
          <w:p w14:paraId="57875E38" w14:textId="09433953" w:rsidR="00683BC5" w:rsidRPr="00992471" w:rsidRDefault="00683BC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 xml:space="preserve">EL LICITANTE entregará de manera mensual </w:t>
            </w:r>
            <w:r w:rsidR="000D46DD" w:rsidRPr="00992471">
              <w:rPr>
                <w:rFonts w:ascii="Montserrat" w:eastAsia="Montserrat" w:hAnsi="Montserrat" w:cs="Montserrat"/>
                <w:sz w:val="20"/>
                <w:szCs w:val="20"/>
              </w:rPr>
              <w:t xml:space="preserve">posterior a cada mes durante la vigencia del servicio </w:t>
            </w:r>
            <w:r w:rsidRPr="00992471">
              <w:rPr>
                <w:rFonts w:ascii="Montserrat" w:eastAsia="Montserrat" w:hAnsi="Montserrat" w:cs="Montserrat"/>
                <w:sz w:val="20"/>
                <w:szCs w:val="20"/>
              </w:rPr>
              <w:t xml:space="preserve">un resumen de los casos de soporte e incidencias atendidas como parte de los procesos de atención del servicio de soporte técnico especializado del licenciamiento para el software y hardware en los Centros de Datos designados por EL </w:t>
            </w:r>
            <w:sdt>
              <w:sdtPr>
                <w:rPr>
                  <w:rFonts w:ascii="Montserrat" w:hAnsi="Montserrat"/>
                  <w:sz w:val="20"/>
                  <w:szCs w:val="20"/>
                </w:rPr>
                <w:tag w:val="goog_rdk_1335"/>
                <w:id w:val="-577676332"/>
              </w:sdtPr>
              <w:sdtEndPr/>
              <w:sdtContent>
                <w:r w:rsidRPr="00992471">
                  <w:rPr>
                    <w:rFonts w:ascii="Montserrat" w:eastAsia="Montserrat" w:hAnsi="Montserrat" w:cs="Montserrat"/>
                    <w:sz w:val="20"/>
                    <w:szCs w:val="20"/>
                  </w:rPr>
                  <w:t>I</w:t>
                </w:r>
              </w:sdtContent>
            </w:sdt>
            <w:r w:rsidRPr="00992471">
              <w:rPr>
                <w:rFonts w:ascii="Montserrat" w:eastAsia="Montserrat" w:hAnsi="Montserrat" w:cs="Montserrat"/>
                <w:sz w:val="20"/>
                <w:szCs w:val="20"/>
              </w:rPr>
              <w:t>NSTITUTO.</w:t>
            </w:r>
          </w:p>
          <w:p w14:paraId="7F3670C4" w14:textId="77777777" w:rsidR="00683BC5" w:rsidRPr="00992471" w:rsidRDefault="00683BC5" w:rsidP="007F0424">
            <w:pPr>
              <w:jc w:val="both"/>
              <w:rPr>
                <w:rFonts w:ascii="Montserrat" w:eastAsia="Montserrat" w:hAnsi="Montserrat" w:cs="Montserrat"/>
                <w:sz w:val="20"/>
                <w:szCs w:val="20"/>
              </w:rPr>
            </w:pPr>
          </w:p>
          <w:p w14:paraId="66911B04" w14:textId="77777777" w:rsidR="00683BC5" w:rsidRPr="00992471" w:rsidRDefault="00683BC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EL LICITANTE debe ofertar para el registro de casos de soporte e incidentes con el fabricante, diferentes niveles de severidad de los casos de soporte e incidentes, que de manera enunciativa más no limitativa pueden ser: severidad alta, media y baja.</w:t>
            </w:r>
          </w:p>
          <w:p w14:paraId="67C6668E" w14:textId="77777777" w:rsidR="00683BC5" w:rsidRPr="00992471" w:rsidRDefault="00683BC5" w:rsidP="007F0424">
            <w:pPr>
              <w:jc w:val="both"/>
              <w:rPr>
                <w:rFonts w:ascii="Montserrat" w:eastAsia="Montserrat" w:hAnsi="Montserrat" w:cs="Montserrat"/>
                <w:sz w:val="20"/>
                <w:szCs w:val="20"/>
              </w:rPr>
            </w:pPr>
          </w:p>
          <w:p w14:paraId="41594A53" w14:textId="77777777" w:rsidR="00683BC5" w:rsidRPr="00992471" w:rsidRDefault="00683BC5"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lastRenderedPageBreak/>
              <w:t xml:space="preserve">EL LICITANTE deberá ofertar dentro del servicio de Soporte Técnico, la asesoría técnica en sitio para los productos que abarca licenciamiento y suscripciones necesarios para el software y hardware en los Centros de Datos designados por EL INSTITUTO. </w:t>
            </w:r>
          </w:p>
        </w:tc>
      </w:tr>
    </w:tbl>
    <w:p w14:paraId="1CD3C986" w14:textId="77777777" w:rsidR="00683BC5" w:rsidRPr="00992471" w:rsidRDefault="00683BC5" w:rsidP="007F0424">
      <w:pPr>
        <w:rPr>
          <w:rFonts w:ascii="Montserrat" w:hAnsi="Montserrat" w:cs="Arial"/>
          <w:sz w:val="20"/>
          <w:szCs w:val="20"/>
        </w:rPr>
      </w:pPr>
    </w:p>
    <w:p w14:paraId="03E6E729" w14:textId="1AEDEDAF" w:rsidR="00683BC5" w:rsidRPr="00992471" w:rsidRDefault="00683BC5" w:rsidP="007F0424">
      <w:pPr>
        <w:rPr>
          <w:rFonts w:ascii="Montserrat" w:hAnsi="Montserrat" w:cs="Arial"/>
          <w:b/>
          <w:bCs/>
          <w:sz w:val="20"/>
          <w:szCs w:val="20"/>
        </w:rPr>
      </w:pPr>
      <w:r w:rsidRPr="006B2265">
        <w:rPr>
          <w:rFonts w:ascii="Montserrat" w:hAnsi="Montserrat" w:cs="Arial"/>
          <w:b/>
          <w:bCs/>
          <w:sz w:val="20"/>
          <w:szCs w:val="20"/>
          <w:highlight w:val="yellow"/>
        </w:rPr>
        <w:t>Actualizaciones de Software</w:t>
      </w:r>
    </w:p>
    <w:p w14:paraId="6ED0C1F0" w14:textId="77777777" w:rsidR="006E2108" w:rsidRPr="00992471" w:rsidRDefault="006E2108" w:rsidP="007F0424">
      <w:pPr>
        <w:rPr>
          <w:rFonts w:ascii="Montserrat" w:hAnsi="Montserrat" w:cs="Arial"/>
          <w:b/>
          <w:bCs/>
          <w:sz w:val="20"/>
          <w:szCs w:val="20"/>
        </w:rPr>
      </w:pPr>
    </w:p>
    <w:p w14:paraId="4C3EBC54" w14:textId="77777777" w:rsidR="00683BC5" w:rsidRPr="00992471" w:rsidRDefault="00683BC5" w:rsidP="007F0424">
      <w:pPr>
        <w:jc w:val="both"/>
        <w:rPr>
          <w:rFonts w:ascii="Montserrat" w:hAnsi="Montserrat" w:cs="Arial"/>
          <w:sz w:val="20"/>
          <w:szCs w:val="20"/>
        </w:rPr>
      </w:pPr>
      <w:r w:rsidRPr="00992471">
        <w:rPr>
          <w:rFonts w:ascii="Montserrat" w:hAnsi="Montserrat" w:cs="Arial"/>
          <w:sz w:val="20"/>
          <w:szCs w:val="20"/>
        </w:rPr>
        <w:t>El LICITANTE deberá incluir como parte del servicio ofertado, llevar a cabo de manera coordinada con su personal designado y  con personal del fabricante, la vigilancia y actualización a las versiones de licenciamiento, al amparo del instrumento jurídico que derive del presento proceso de contratación y cumpliendo con lo especificado en presente Anexo Técnico, Términos y Condiciones y Apéndice 1, así como las configuraciones necesarias derivadas de las recomendaciones del fabricante a solicitud de EL INSTITUTO o requeridas por la operación de los servicios. Las actualizaciones o actividades relacionadas a este punto, EL LICITANTE en conjunto con EL INSTITUTO deberá ser llevada a cabo a través del Grupo de Gestión de Cambios (GGC).</w:t>
      </w:r>
    </w:p>
    <w:bookmarkEnd w:id="9"/>
    <w:p w14:paraId="1DCBB158" w14:textId="77777777" w:rsidR="00683BC5" w:rsidRPr="00992471" w:rsidRDefault="00683BC5" w:rsidP="007F0424">
      <w:pPr>
        <w:widowControl w:val="0"/>
        <w:tabs>
          <w:tab w:val="left" w:pos="1814"/>
          <w:tab w:val="left" w:pos="2448"/>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jc w:val="both"/>
        <w:textAlignment w:val="baseline"/>
        <w:rPr>
          <w:rFonts w:ascii="Montserrat" w:hAnsi="Montserrat" w:cs="Arial"/>
          <w:sz w:val="20"/>
          <w:szCs w:val="20"/>
        </w:rPr>
      </w:pPr>
    </w:p>
    <w:p w14:paraId="2A5F33BE" w14:textId="084CEAFF" w:rsidR="00683BC5" w:rsidRPr="00992471" w:rsidRDefault="00683BC5" w:rsidP="007F0424">
      <w:pPr>
        <w:rPr>
          <w:rFonts w:ascii="Montserrat" w:hAnsi="Montserrat" w:cs="Arial"/>
          <w:b/>
          <w:bCs/>
          <w:sz w:val="20"/>
          <w:szCs w:val="20"/>
        </w:rPr>
      </w:pPr>
      <w:r w:rsidRPr="006B2265">
        <w:rPr>
          <w:rFonts w:ascii="Montserrat" w:hAnsi="Montserrat" w:cs="Arial"/>
          <w:b/>
          <w:bCs/>
          <w:sz w:val="20"/>
          <w:szCs w:val="20"/>
          <w:highlight w:val="yellow"/>
        </w:rPr>
        <w:t>Licenciamiento</w:t>
      </w:r>
      <w:r w:rsidRPr="00992471">
        <w:rPr>
          <w:rFonts w:ascii="Montserrat" w:hAnsi="Montserrat" w:cs="Arial"/>
          <w:b/>
          <w:bCs/>
          <w:sz w:val="20"/>
          <w:szCs w:val="20"/>
        </w:rPr>
        <w:t>.</w:t>
      </w:r>
    </w:p>
    <w:p w14:paraId="5CC0D702" w14:textId="77777777" w:rsidR="006E2108" w:rsidRPr="00992471" w:rsidRDefault="006E2108" w:rsidP="007F0424">
      <w:pPr>
        <w:rPr>
          <w:rFonts w:ascii="Montserrat" w:hAnsi="Montserrat" w:cs="Arial"/>
          <w:b/>
          <w:bCs/>
          <w:sz w:val="20"/>
          <w:szCs w:val="20"/>
        </w:rPr>
      </w:pPr>
    </w:p>
    <w:p w14:paraId="2150D166" w14:textId="77777777" w:rsidR="00683BC5" w:rsidRPr="00992471" w:rsidRDefault="00683BC5" w:rsidP="007F0424">
      <w:pPr>
        <w:widowControl w:val="0"/>
        <w:tabs>
          <w:tab w:val="left" w:pos="1814"/>
          <w:tab w:val="left" w:pos="2448"/>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jc w:val="both"/>
        <w:textAlignment w:val="baseline"/>
        <w:rPr>
          <w:rFonts w:ascii="Montserrat" w:hAnsi="Montserrat" w:cs="Arial"/>
          <w:sz w:val="20"/>
          <w:szCs w:val="20"/>
        </w:rPr>
      </w:pPr>
      <w:r w:rsidRPr="00992471">
        <w:rPr>
          <w:rFonts w:ascii="Montserrat" w:hAnsi="Montserrat" w:cs="Arial"/>
          <w:sz w:val="20"/>
          <w:szCs w:val="20"/>
        </w:rPr>
        <w:t>EL LICITANTE deberá incluir como parte del servicio ofertado, el llevar a cabo de manera coordinada con personal del fabricante, un control del licenciamiento, en la asignación y utilización de las licencias de software asignadas. EL LICITANTE avisará mensualmente al Grupo de Gobierno del Contrato, las fechas de vencimiento de las licencias.</w:t>
      </w:r>
    </w:p>
    <w:p w14:paraId="347DF392" w14:textId="77777777" w:rsidR="00683BC5" w:rsidRPr="00992471" w:rsidRDefault="00683BC5" w:rsidP="007F0424">
      <w:pPr>
        <w:widowControl w:val="0"/>
        <w:tabs>
          <w:tab w:val="left" w:pos="1814"/>
          <w:tab w:val="left" w:pos="2448"/>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jc w:val="both"/>
        <w:textAlignment w:val="baseline"/>
        <w:rPr>
          <w:rFonts w:ascii="Montserrat" w:hAnsi="Montserrat" w:cs="Arial"/>
          <w:sz w:val="20"/>
          <w:szCs w:val="20"/>
        </w:rPr>
      </w:pPr>
    </w:p>
    <w:p w14:paraId="5EF606BF" w14:textId="34244979" w:rsidR="00683BC5" w:rsidRPr="006B2265" w:rsidRDefault="00683BC5" w:rsidP="007F0424">
      <w:pPr>
        <w:rPr>
          <w:rFonts w:ascii="Montserrat" w:hAnsi="Montserrat" w:cs="Arial"/>
          <w:b/>
          <w:bCs/>
          <w:sz w:val="20"/>
          <w:szCs w:val="20"/>
          <w:highlight w:val="yellow"/>
        </w:rPr>
      </w:pPr>
      <w:r w:rsidRPr="006B2265">
        <w:rPr>
          <w:rFonts w:ascii="Montserrat" w:hAnsi="Montserrat" w:cs="Arial"/>
          <w:b/>
          <w:bCs/>
          <w:sz w:val="20"/>
          <w:szCs w:val="20"/>
          <w:highlight w:val="yellow"/>
        </w:rPr>
        <w:t>Versionamiento.</w:t>
      </w:r>
    </w:p>
    <w:p w14:paraId="3F58EC0F" w14:textId="77777777" w:rsidR="006E2108" w:rsidRPr="00992471" w:rsidRDefault="006E2108" w:rsidP="007F0424">
      <w:pPr>
        <w:rPr>
          <w:rFonts w:ascii="Montserrat" w:hAnsi="Montserrat" w:cs="Arial"/>
          <w:b/>
          <w:bCs/>
          <w:sz w:val="20"/>
          <w:szCs w:val="20"/>
        </w:rPr>
      </w:pPr>
    </w:p>
    <w:p w14:paraId="1F6DBE02" w14:textId="77777777" w:rsidR="00683BC5" w:rsidRPr="00992471" w:rsidRDefault="00683BC5" w:rsidP="007F0424">
      <w:pPr>
        <w:widowControl w:val="0"/>
        <w:tabs>
          <w:tab w:val="left" w:pos="1814"/>
          <w:tab w:val="left" w:pos="2448"/>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jc w:val="both"/>
        <w:textAlignment w:val="baseline"/>
        <w:rPr>
          <w:rFonts w:ascii="Montserrat" w:hAnsi="Montserrat" w:cs="Arial"/>
          <w:sz w:val="20"/>
          <w:szCs w:val="20"/>
        </w:rPr>
      </w:pPr>
      <w:r w:rsidRPr="00992471">
        <w:rPr>
          <w:rFonts w:ascii="Montserrat" w:hAnsi="Montserrat" w:cs="Arial"/>
          <w:sz w:val="20"/>
          <w:szCs w:val="20"/>
        </w:rPr>
        <w:t xml:space="preserve">EL LICITANTE deberá integrar como parte del servicio ofertado, el llevar a cabo de manera coordinada con personal del fabricante, a partir del inicio del contrato y de manera mensual, entregar un análisis de la situación actual de las versiones de software comercial instaladas en los bienes de EL INSTITUTO instalados en los centros de datos designados por EL INSTITUTO, con el fin de identificar aquellas que estén próximas a salir o se encuentren fuera de soporte por parte del fabricante, permitiendo tomar acciones preventivas que garanticen técnica y operativamente la continuidad de la operación del Instituto. </w:t>
      </w:r>
    </w:p>
    <w:p w14:paraId="501F066D" w14:textId="77777777" w:rsidR="00683BC5" w:rsidRPr="00992471" w:rsidRDefault="00683BC5" w:rsidP="007F0424">
      <w:pPr>
        <w:widowControl w:val="0"/>
        <w:tabs>
          <w:tab w:val="left" w:pos="1814"/>
          <w:tab w:val="left" w:pos="2448"/>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jc w:val="both"/>
        <w:textAlignment w:val="baseline"/>
        <w:rPr>
          <w:rFonts w:ascii="Montserrat" w:hAnsi="Montserrat" w:cs="Arial"/>
          <w:sz w:val="20"/>
          <w:szCs w:val="20"/>
        </w:rPr>
      </w:pPr>
    </w:p>
    <w:p w14:paraId="51466A2C" w14:textId="77777777" w:rsidR="00683BC5" w:rsidRPr="00992471" w:rsidRDefault="00683BC5" w:rsidP="007F0424">
      <w:pPr>
        <w:widowControl w:val="0"/>
        <w:tabs>
          <w:tab w:val="left" w:pos="1814"/>
          <w:tab w:val="left" w:pos="2448"/>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jc w:val="both"/>
        <w:textAlignment w:val="baseline"/>
        <w:rPr>
          <w:rFonts w:ascii="Montserrat" w:hAnsi="Montserrat" w:cs="Arial"/>
          <w:sz w:val="20"/>
          <w:szCs w:val="20"/>
        </w:rPr>
      </w:pPr>
      <w:r w:rsidRPr="00992471">
        <w:rPr>
          <w:rFonts w:ascii="Montserrat" w:hAnsi="Montserrat" w:cs="Arial"/>
          <w:sz w:val="20"/>
          <w:szCs w:val="20"/>
        </w:rPr>
        <w:t>Con base en el análisis entregado, EL LICITANTE de manera coordinada con personal del fabricante, será responsable de la planeación, generación, entrega, ejecución, y seguimiento de un plan de trabajo al cuerpo de Gobierno del contrato, orientado a garantizar técnica y operativamente la actualización de las versiones de licenciamiento objeto del presente anexo técnico.</w:t>
      </w:r>
    </w:p>
    <w:p w14:paraId="15640D60" w14:textId="77777777" w:rsidR="00683BC5" w:rsidRPr="00992471" w:rsidRDefault="00683BC5" w:rsidP="007F0424">
      <w:pPr>
        <w:widowControl w:val="0"/>
        <w:tabs>
          <w:tab w:val="left" w:pos="1814"/>
          <w:tab w:val="left" w:pos="2448"/>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jc w:val="both"/>
        <w:textAlignment w:val="baseline"/>
        <w:rPr>
          <w:rFonts w:ascii="Montserrat" w:hAnsi="Montserrat" w:cs="Arial"/>
          <w:sz w:val="20"/>
          <w:szCs w:val="20"/>
        </w:rPr>
      </w:pPr>
    </w:p>
    <w:p w14:paraId="3A61EB3A" w14:textId="7D34F7B0" w:rsidR="00683BC5" w:rsidRPr="00992471" w:rsidRDefault="00683BC5" w:rsidP="007F0424">
      <w:pPr>
        <w:widowControl w:val="0"/>
        <w:tabs>
          <w:tab w:val="left" w:pos="1814"/>
          <w:tab w:val="left" w:pos="2448"/>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jc w:val="both"/>
        <w:textAlignment w:val="baseline"/>
        <w:rPr>
          <w:rFonts w:ascii="Montserrat" w:hAnsi="Montserrat" w:cs="Arial"/>
          <w:sz w:val="20"/>
          <w:szCs w:val="20"/>
        </w:rPr>
      </w:pPr>
      <w:r w:rsidRPr="00992471">
        <w:rPr>
          <w:rFonts w:ascii="Montserrat" w:hAnsi="Montserrat" w:cs="Arial"/>
          <w:sz w:val="20"/>
          <w:szCs w:val="20"/>
        </w:rPr>
        <w:t xml:space="preserve">EL LICITANTE deberá incluir como parte del servicio ofertado, que será responsable de </w:t>
      </w:r>
      <w:r w:rsidRPr="00992471">
        <w:rPr>
          <w:rFonts w:ascii="Montserrat" w:hAnsi="Montserrat" w:cs="Arial"/>
          <w:sz w:val="20"/>
          <w:szCs w:val="20"/>
        </w:rPr>
        <w:lastRenderedPageBreak/>
        <w:t>revisar de manera continua</w:t>
      </w:r>
      <w:r w:rsidR="000D46DD" w:rsidRPr="00992471">
        <w:rPr>
          <w:rFonts w:ascii="Montserrat" w:hAnsi="Montserrat" w:cs="Arial"/>
          <w:sz w:val="20"/>
          <w:szCs w:val="20"/>
        </w:rPr>
        <w:t xml:space="preserve"> (mensual)</w:t>
      </w:r>
      <w:r w:rsidRPr="00992471">
        <w:rPr>
          <w:rFonts w:ascii="Montserrat" w:hAnsi="Montserrat" w:cs="Arial"/>
          <w:sz w:val="20"/>
          <w:szCs w:val="20"/>
        </w:rPr>
        <w:t>, las versiones de los productos instalados en los diferentes ambientes soportados para dar aviso oportuno al EL INSTITUTO antes de la caducidad del producto y se puedan tomar las medidas pertinentes, con el fin de garantizar técnica y operativamente la vigencia del software instalado en los centros de datos designados por EL INSTITUTO.</w:t>
      </w:r>
    </w:p>
    <w:p w14:paraId="5989D142" w14:textId="77777777" w:rsidR="00683BC5" w:rsidRPr="00992471" w:rsidRDefault="00683BC5" w:rsidP="007F0424">
      <w:pPr>
        <w:ind w:right="51"/>
        <w:rPr>
          <w:rFonts w:ascii="Montserrat" w:hAnsi="Montserrat" w:cs="Arial"/>
          <w:sz w:val="20"/>
          <w:szCs w:val="20"/>
        </w:rPr>
      </w:pPr>
    </w:p>
    <w:p w14:paraId="172DABDE" w14:textId="20FE0106" w:rsidR="00683BC5" w:rsidRPr="00992471" w:rsidRDefault="00683BC5" w:rsidP="007F0424">
      <w:pPr>
        <w:rPr>
          <w:rFonts w:ascii="Montserrat" w:hAnsi="Montserrat" w:cs="Arial"/>
          <w:b/>
          <w:bCs/>
          <w:sz w:val="20"/>
          <w:szCs w:val="20"/>
        </w:rPr>
      </w:pPr>
      <w:r w:rsidRPr="006B2265">
        <w:rPr>
          <w:rFonts w:ascii="Montserrat" w:hAnsi="Montserrat" w:cs="Arial"/>
          <w:b/>
          <w:bCs/>
          <w:sz w:val="20"/>
          <w:szCs w:val="20"/>
          <w:highlight w:val="yellow"/>
        </w:rPr>
        <w:t>Mesa de Servicios del LICITANTE.</w:t>
      </w:r>
    </w:p>
    <w:p w14:paraId="21E6F1F9" w14:textId="77777777" w:rsidR="006E2108" w:rsidRPr="00992471" w:rsidRDefault="006E2108" w:rsidP="007F0424">
      <w:pPr>
        <w:rPr>
          <w:rFonts w:ascii="Montserrat" w:hAnsi="Montserrat" w:cs="Arial"/>
          <w:b/>
          <w:bCs/>
          <w:sz w:val="20"/>
          <w:szCs w:val="20"/>
        </w:rPr>
      </w:pPr>
    </w:p>
    <w:p w14:paraId="4E2723C9" w14:textId="507D032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Para la prestación del “</w:t>
      </w:r>
      <w:r w:rsidR="005264CF" w:rsidRPr="00992471">
        <w:rPr>
          <w:rFonts w:ascii="Montserrat" w:hAnsi="Montserrat" w:cs="Arial"/>
          <w:sz w:val="20"/>
          <w:szCs w:val="20"/>
        </w:rPr>
        <w:t xml:space="preserve">Servicio de Uso de Licenciamiento y Soporte Técnico </w:t>
      </w:r>
      <w:r w:rsidR="009E33B7" w:rsidRPr="00992471">
        <w:rPr>
          <w:rFonts w:ascii="Montserrat" w:hAnsi="Montserrat" w:cs="Arial"/>
          <w:sz w:val="20"/>
          <w:szCs w:val="20"/>
        </w:rPr>
        <w:t>2026</w:t>
      </w:r>
      <w:r w:rsidR="005264CF" w:rsidRPr="00992471">
        <w:rPr>
          <w:rFonts w:ascii="Montserrat" w:hAnsi="Montserrat" w:cs="Arial"/>
          <w:sz w:val="20"/>
          <w:szCs w:val="20"/>
        </w:rPr>
        <w:t xml:space="preserve"> (REDHAT)</w:t>
      </w:r>
      <w:r w:rsidRPr="00992471">
        <w:rPr>
          <w:rFonts w:ascii="Montserrat" w:hAnsi="Montserrat" w:cs="Arial"/>
          <w:sz w:val="20"/>
          <w:szCs w:val="20"/>
        </w:rPr>
        <w:t>”, EL LICITANTE  deberá implementar un punto único de contacto (Mesa de Servicios) para recibir, registrar, categorizar, dar seguimiento y generar información de las  solicitudes,  así como incidentes y casos de soporte técnico, apegado al procedimiento para la atención de solicitudes,  incidentes y casos de soporte técnico  ofertado por EL LICITANTE, con una cobertura de 7</w:t>
      </w:r>
      <w:r w:rsidR="000D46DD" w:rsidRPr="00992471">
        <w:rPr>
          <w:rFonts w:ascii="Montserrat" w:hAnsi="Montserrat" w:cs="Arial"/>
          <w:sz w:val="20"/>
          <w:szCs w:val="20"/>
        </w:rPr>
        <w:t xml:space="preserve"> días las </w:t>
      </w:r>
      <w:r w:rsidRPr="00992471">
        <w:rPr>
          <w:rFonts w:ascii="Montserrat" w:hAnsi="Montserrat" w:cs="Arial"/>
          <w:sz w:val="20"/>
          <w:szCs w:val="20"/>
        </w:rPr>
        <w:t>24</w:t>
      </w:r>
      <w:r w:rsidR="000D46DD" w:rsidRPr="00992471">
        <w:rPr>
          <w:rFonts w:ascii="Montserrat" w:hAnsi="Montserrat" w:cs="Arial"/>
          <w:sz w:val="20"/>
          <w:szCs w:val="20"/>
        </w:rPr>
        <w:t xml:space="preserve"> horas de cada día</w:t>
      </w:r>
      <w:r w:rsidRPr="00992471">
        <w:rPr>
          <w:rFonts w:ascii="Montserrat" w:hAnsi="Montserrat" w:cs="Arial"/>
          <w:sz w:val="20"/>
          <w:szCs w:val="20"/>
        </w:rPr>
        <w:t xml:space="preserve"> durante la vigencia del servicio, cuya funcionalidad y documentación deberá apegarse a la normatividad vigente en EL INSTITUTO.</w:t>
      </w:r>
    </w:p>
    <w:p w14:paraId="4E94C271" w14:textId="77777777" w:rsidR="00683BC5" w:rsidRPr="00992471" w:rsidRDefault="00683BC5" w:rsidP="007F0424">
      <w:pPr>
        <w:ind w:right="51"/>
        <w:jc w:val="both"/>
        <w:rPr>
          <w:rFonts w:ascii="Montserrat" w:hAnsi="Montserrat" w:cs="Arial"/>
          <w:sz w:val="20"/>
          <w:szCs w:val="20"/>
        </w:rPr>
      </w:pPr>
    </w:p>
    <w:p w14:paraId="3BF43C85"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A continuación, se describen de manera enunciativa más no limitativa, algunos de los eventos que se podrán reportar en la Mesa de Servicio:</w:t>
      </w:r>
    </w:p>
    <w:p w14:paraId="23C2A17F" w14:textId="77777777" w:rsidR="00683BC5" w:rsidRPr="00992471" w:rsidRDefault="00683BC5" w:rsidP="007F0424">
      <w:pPr>
        <w:ind w:right="51"/>
        <w:jc w:val="both"/>
        <w:rPr>
          <w:rFonts w:ascii="Montserrat" w:hAnsi="Montserrat" w:cs="Arial"/>
          <w:sz w:val="20"/>
          <w:szCs w:val="20"/>
        </w:rPr>
      </w:pPr>
    </w:p>
    <w:p w14:paraId="7CBA3D2E"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Falla o degradación en componentes lógicos.</w:t>
      </w:r>
    </w:p>
    <w:p w14:paraId="0FCA08D2"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Soporte técnico de componentes lógicos.</w:t>
      </w:r>
    </w:p>
    <w:p w14:paraId="54C1248C"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Incidentes, Problemas y Cambios a los componentes lógicos.</w:t>
      </w:r>
    </w:p>
    <w:p w14:paraId="7DDD6D45" w14:textId="77777777" w:rsidR="00683BC5" w:rsidRPr="00992471" w:rsidRDefault="00683BC5" w:rsidP="007F0424">
      <w:pPr>
        <w:ind w:right="51"/>
        <w:jc w:val="both"/>
        <w:rPr>
          <w:rFonts w:ascii="Montserrat" w:hAnsi="Montserrat" w:cs="Arial"/>
          <w:sz w:val="20"/>
          <w:szCs w:val="20"/>
        </w:rPr>
      </w:pPr>
    </w:p>
    <w:p w14:paraId="32B5EBD9"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EL LICITANTE deberá incluir como parte de su propuesta técnica los mecanismos o procesos para el registro de </w:t>
      </w:r>
      <w:proofErr w:type="gramStart"/>
      <w:r w:rsidRPr="00992471">
        <w:rPr>
          <w:rFonts w:ascii="Montserrat" w:hAnsi="Montserrat" w:cs="Arial"/>
          <w:sz w:val="20"/>
          <w:szCs w:val="20"/>
        </w:rPr>
        <w:t>tickets</w:t>
      </w:r>
      <w:proofErr w:type="gramEnd"/>
      <w:r w:rsidRPr="00992471">
        <w:rPr>
          <w:rFonts w:ascii="Montserrat" w:hAnsi="Montserrat" w:cs="Arial"/>
          <w:sz w:val="20"/>
          <w:szCs w:val="20"/>
        </w:rPr>
        <w:t>, categorización, asignación y solución en el menor tiempo posible, proporcionando la información necesaria y suficiente para su atención, EL LICITANTE deberá realizar las acciones en conjunto con EL INSTITUTO para que cuente con al menos la siguiente información:</w:t>
      </w:r>
    </w:p>
    <w:p w14:paraId="0825C05F" w14:textId="77777777" w:rsidR="00683BC5" w:rsidRPr="00992471" w:rsidRDefault="00683BC5" w:rsidP="007F0424">
      <w:pPr>
        <w:ind w:right="51"/>
        <w:jc w:val="both"/>
        <w:rPr>
          <w:rFonts w:ascii="Montserrat" w:hAnsi="Montserrat" w:cs="Arial"/>
          <w:sz w:val="20"/>
          <w:szCs w:val="20"/>
        </w:rPr>
      </w:pPr>
    </w:p>
    <w:p w14:paraId="2B51BC81"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Guion de atención y catálogo de servicios.</w:t>
      </w:r>
    </w:p>
    <w:p w14:paraId="79B958FB"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Matriz de escalamiento.</w:t>
      </w:r>
    </w:p>
    <w:p w14:paraId="56979742"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 xml:space="preserve">Guiones de atención de los 3 niveles de soporte y recabar la información requerida por los grupos de soporte para la atención de </w:t>
      </w:r>
      <w:proofErr w:type="gramStart"/>
      <w:r w:rsidRPr="00992471">
        <w:rPr>
          <w:rFonts w:ascii="Montserrat" w:hAnsi="Montserrat" w:cs="Arial"/>
          <w:sz w:val="20"/>
          <w:szCs w:val="20"/>
        </w:rPr>
        <w:t>tickets</w:t>
      </w:r>
      <w:proofErr w:type="gramEnd"/>
      <w:r w:rsidRPr="00992471">
        <w:rPr>
          <w:rFonts w:ascii="Montserrat" w:hAnsi="Montserrat" w:cs="Arial"/>
          <w:sz w:val="20"/>
          <w:szCs w:val="20"/>
        </w:rPr>
        <w:t>.</w:t>
      </w:r>
    </w:p>
    <w:p w14:paraId="1092A568"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Categorizaciones de casos.</w:t>
      </w:r>
    </w:p>
    <w:p w14:paraId="64E045DE"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Grupos de soporte.</w:t>
      </w:r>
    </w:p>
    <w:p w14:paraId="0AE5539B"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 xml:space="preserve">Relación de usuarios con permisos suficientes para el registro de </w:t>
      </w:r>
      <w:proofErr w:type="gramStart"/>
      <w:r w:rsidRPr="00992471">
        <w:rPr>
          <w:rFonts w:ascii="Montserrat" w:hAnsi="Montserrat" w:cs="Arial"/>
          <w:sz w:val="20"/>
          <w:szCs w:val="20"/>
        </w:rPr>
        <w:t>tickets</w:t>
      </w:r>
      <w:proofErr w:type="gramEnd"/>
      <w:r w:rsidRPr="00992471">
        <w:rPr>
          <w:rFonts w:ascii="Montserrat" w:hAnsi="Montserrat" w:cs="Arial"/>
          <w:sz w:val="20"/>
          <w:szCs w:val="20"/>
        </w:rPr>
        <w:t xml:space="preserve"> y la atención de su solicitud.</w:t>
      </w:r>
    </w:p>
    <w:p w14:paraId="1AC521C0"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•Definir matriz y tiempos de escalación, incluyendo medios de contacto.</w:t>
      </w:r>
    </w:p>
    <w:p w14:paraId="17AC7E52" w14:textId="77777777" w:rsidR="00683BC5" w:rsidRPr="00992471" w:rsidRDefault="00683BC5" w:rsidP="007F0424">
      <w:pPr>
        <w:ind w:right="51"/>
        <w:jc w:val="both"/>
        <w:rPr>
          <w:rFonts w:ascii="Montserrat" w:hAnsi="Montserrat" w:cs="Arial"/>
          <w:sz w:val="20"/>
          <w:szCs w:val="20"/>
        </w:rPr>
      </w:pPr>
    </w:p>
    <w:p w14:paraId="4F76D2C6" w14:textId="008B9D1C"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La Mesa de Servicio propuesta por EL LICITANTE deberá incluir disponibilidad de los agentes y operadores necesarios para recibir y gestionar los casos en un horario de servicio </w:t>
      </w:r>
      <w:r w:rsidR="000D46DD" w:rsidRPr="00992471">
        <w:rPr>
          <w:rFonts w:ascii="Montserrat" w:hAnsi="Montserrat" w:cs="Arial"/>
          <w:sz w:val="20"/>
          <w:szCs w:val="20"/>
        </w:rPr>
        <w:t>de 7 días las 24 horas de cada día</w:t>
      </w:r>
      <w:r w:rsidRPr="00992471">
        <w:rPr>
          <w:rFonts w:ascii="Montserrat" w:hAnsi="Montserrat" w:cs="Arial"/>
          <w:sz w:val="20"/>
          <w:szCs w:val="20"/>
        </w:rPr>
        <w:t xml:space="preserve"> durante la vigencia del servicio. EL LICITANTE será responsable de contar con la cantidad de agentes capacitados suficientes para atender la demanda en los diferentes turnos.</w:t>
      </w:r>
    </w:p>
    <w:p w14:paraId="1C80DE9B" w14:textId="77777777" w:rsidR="00683BC5" w:rsidRPr="00992471" w:rsidRDefault="00683BC5" w:rsidP="007F0424">
      <w:pPr>
        <w:ind w:right="51"/>
        <w:jc w:val="both"/>
        <w:rPr>
          <w:rFonts w:ascii="Montserrat" w:hAnsi="Montserrat" w:cs="Arial"/>
          <w:sz w:val="20"/>
          <w:szCs w:val="20"/>
        </w:rPr>
      </w:pPr>
    </w:p>
    <w:p w14:paraId="16E8B0A2"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lastRenderedPageBreak/>
        <w:t>Las herramientas tecnológicas, soporte técnico, personal, infraestructura y proceso de atención de la Mesa de Servicio ofertada por EL LICITANTE, deberán estar personalizados para la atención a EL INSTITUTO, garantizando técnica y operativamente la continuidad, seguridad y confidencialidad.</w:t>
      </w:r>
    </w:p>
    <w:p w14:paraId="77CD05E6" w14:textId="77777777" w:rsidR="00683BC5" w:rsidRPr="00992471" w:rsidRDefault="00683BC5" w:rsidP="007F0424">
      <w:pPr>
        <w:ind w:right="51"/>
        <w:jc w:val="both"/>
        <w:rPr>
          <w:rFonts w:ascii="Montserrat" w:hAnsi="Montserrat" w:cs="Arial"/>
          <w:sz w:val="20"/>
          <w:szCs w:val="20"/>
        </w:rPr>
      </w:pPr>
    </w:p>
    <w:p w14:paraId="0F683A99"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El proceso de atención de la Mesa de Servicios deberá formar parte de la propuesta técnica ofertada por EL LICITANTE y en su caso, adecuado y autorizado por EL INSTITUTO.</w:t>
      </w:r>
    </w:p>
    <w:p w14:paraId="2C9CC4BE" w14:textId="77777777" w:rsidR="00683BC5" w:rsidRPr="00992471" w:rsidRDefault="00683BC5" w:rsidP="007F0424">
      <w:pPr>
        <w:ind w:right="51"/>
        <w:jc w:val="both"/>
        <w:rPr>
          <w:rFonts w:ascii="Montserrat" w:hAnsi="Montserrat" w:cs="Arial"/>
          <w:sz w:val="20"/>
          <w:szCs w:val="20"/>
        </w:rPr>
      </w:pPr>
    </w:p>
    <w:p w14:paraId="1534799A"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Los </w:t>
      </w:r>
      <w:proofErr w:type="gramStart"/>
      <w:r w:rsidRPr="00992471">
        <w:rPr>
          <w:rFonts w:ascii="Montserrat" w:hAnsi="Montserrat" w:cs="Arial"/>
          <w:sz w:val="20"/>
          <w:szCs w:val="20"/>
        </w:rPr>
        <w:t>tickets</w:t>
      </w:r>
      <w:proofErr w:type="gramEnd"/>
      <w:r w:rsidRPr="00992471">
        <w:rPr>
          <w:rFonts w:ascii="Montserrat" w:hAnsi="Montserrat" w:cs="Arial"/>
          <w:sz w:val="20"/>
          <w:szCs w:val="20"/>
        </w:rPr>
        <w:t xml:space="preserve"> generados por la Mesa de Servicio ofertada por EL LICITANTE deberán ser despachados hacia grupos de soporte establecidos por categorización, acorde a lo definido entre EL INSTITUTO y EL LICITANTE, cuidando en todo momento lo siguiente:</w:t>
      </w:r>
    </w:p>
    <w:p w14:paraId="1929D4DA" w14:textId="77777777" w:rsidR="00683BC5" w:rsidRPr="00992471" w:rsidRDefault="00683BC5" w:rsidP="007F0424">
      <w:pPr>
        <w:ind w:right="51"/>
        <w:jc w:val="both"/>
        <w:rPr>
          <w:rFonts w:ascii="Montserrat" w:hAnsi="Montserrat" w:cs="Arial"/>
          <w:sz w:val="20"/>
          <w:szCs w:val="20"/>
        </w:rPr>
      </w:pPr>
    </w:p>
    <w:p w14:paraId="74D762BE"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 xml:space="preserve">EL LICITANTE deberá contar con una herramienta automatizada para la detección de incidentes o eventos, su registro, notificación, administración, seguimiento y todo lo necesario hasta su atención y resolución, incluyendo mecanismos electrónicos para el seguimiento del avance en la resolución del incidente. </w:t>
      </w:r>
    </w:p>
    <w:p w14:paraId="05F41208" w14:textId="174279D3"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 xml:space="preserve">La Mesa de Servicio ofertada por EL LICITANTE, debe despachar inmediatamente el </w:t>
      </w:r>
      <w:proofErr w:type="gramStart"/>
      <w:r w:rsidRPr="00992471">
        <w:rPr>
          <w:rFonts w:ascii="Montserrat" w:hAnsi="Montserrat" w:cs="Arial"/>
          <w:sz w:val="20"/>
          <w:szCs w:val="20"/>
        </w:rPr>
        <w:t>ticket</w:t>
      </w:r>
      <w:proofErr w:type="gramEnd"/>
      <w:r w:rsidRPr="00992471">
        <w:rPr>
          <w:rFonts w:ascii="Montserrat" w:hAnsi="Montserrat" w:cs="Arial"/>
          <w:sz w:val="20"/>
          <w:szCs w:val="20"/>
        </w:rPr>
        <w:t xml:space="preserve"> con los grupos de soporte técnico definidos </w:t>
      </w:r>
      <w:r w:rsidR="000D46DD" w:rsidRPr="00992471">
        <w:rPr>
          <w:rFonts w:ascii="Montserrat" w:hAnsi="Montserrat" w:cs="Arial"/>
          <w:sz w:val="20"/>
          <w:szCs w:val="20"/>
        </w:rPr>
        <w:t xml:space="preserve">por EL LICITANTE </w:t>
      </w:r>
      <w:r w:rsidRPr="00992471">
        <w:rPr>
          <w:rFonts w:ascii="Montserrat" w:hAnsi="Montserrat" w:cs="Arial"/>
          <w:sz w:val="20"/>
          <w:szCs w:val="20"/>
        </w:rPr>
        <w:t>para la atención del evento reportado, acorde a los Niveles de Servicio establecidos en el presente Anexo Técnico, informando de manera electrónica al personal de EL INSTITUTO y de EL LICITANTE. Dependiendo de la severidad de la afectación, la notificación deberá ser vía telefónica y vía correo electrónico como evidencia, para garantizar operativamente que se informe al personal de EL INSTITUTO y de EL LICITANTE.</w:t>
      </w:r>
    </w:p>
    <w:p w14:paraId="7F646BE2"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 xml:space="preserve">Todos los </w:t>
      </w:r>
      <w:proofErr w:type="gramStart"/>
      <w:r w:rsidRPr="00992471">
        <w:rPr>
          <w:rFonts w:ascii="Montserrat" w:hAnsi="Montserrat" w:cs="Arial"/>
          <w:sz w:val="20"/>
          <w:szCs w:val="20"/>
        </w:rPr>
        <w:t>tickets</w:t>
      </w:r>
      <w:proofErr w:type="gramEnd"/>
      <w:r w:rsidRPr="00992471">
        <w:rPr>
          <w:rFonts w:ascii="Montserrat" w:hAnsi="Montserrat" w:cs="Arial"/>
          <w:sz w:val="20"/>
          <w:szCs w:val="20"/>
        </w:rPr>
        <w:t xml:space="preserve"> deberán registrar el horario en que sean creados para el seguimiento de atención y servicio. </w:t>
      </w:r>
    </w:p>
    <w:p w14:paraId="4A8BB908" w14:textId="7A34E0D4"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 xml:space="preserve">Los </w:t>
      </w:r>
      <w:proofErr w:type="gramStart"/>
      <w:r w:rsidRPr="00992471">
        <w:rPr>
          <w:rFonts w:ascii="Montserrat" w:hAnsi="Montserrat" w:cs="Arial"/>
          <w:sz w:val="20"/>
          <w:szCs w:val="20"/>
        </w:rPr>
        <w:t>tickets</w:t>
      </w:r>
      <w:proofErr w:type="gramEnd"/>
      <w:r w:rsidRPr="00992471">
        <w:rPr>
          <w:rFonts w:ascii="Montserrat" w:hAnsi="Montserrat" w:cs="Arial"/>
          <w:sz w:val="20"/>
          <w:szCs w:val="20"/>
        </w:rPr>
        <w:t xml:space="preserve"> deberán ser cerrados hasta que el incidente o el evento que lo generó haya sido solucionado por completo y confirmado por parte de EL INSTITUTO, por cualquiera de los canales que habilite la Mesa de Servicios, siempre y cuando se quede documentado la forma como se atendió y resolvió generando evidencia de la confirmación del personal autorizado por parte de IMSS.</w:t>
      </w:r>
    </w:p>
    <w:p w14:paraId="6D465287" w14:textId="77777777" w:rsidR="00683BC5" w:rsidRPr="00992471" w:rsidRDefault="00683BC5" w:rsidP="007F0424">
      <w:pPr>
        <w:ind w:right="51"/>
        <w:jc w:val="both"/>
        <w:rPr>
          <w:rFonts w:ascii="Montserrat" w:hAnsi="Montserrat" w:cs="Arial"/>
          <w:sz w:val="20"/>
          <w:szCs w:val="20"/>
        </w:rPr>
      </w:pPr>
    </w:p>
    <w:p w14:paraId="3DD8F117"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Los tiempos de atención y solución proporcionados por EL LICITANTE, tanto para solicitudes como para incidentes y soporte técnico deberán ser validados y autorizados por EL INSTITUTO en las Mesas de Trabajo al inicio de la prestación del servicio y si es necesario durante las Mesas de Trabajo que se realicen durante vigencia del contrato que se derive del presente proceso de contratación.</w:t>
      </w:r>
    </w:p>
    <w:p w14:paraId="46A5D67F" w14:textId="77777777" w:rsidR="00683BC5" w:rsidRPr="00992471" w:rsidRDefault="00683BC5" w:rsidP="007F0424">
      <w:pPr>
        <w:ind w:right="51"/>
        <w:jc w:val="both"/>
        <w:rPr>
          <w:rFonts w:ascii="Montserrat" w:hAnsi="Montserrat" w:cs="Arial"/>
          <w:sz w:val="20"/>
          <w:szCs w:val="20"/>
        </w:rPr>
      </w:pPr>
    </w:p>
    <w:p w14:paraId="6322A97D" w14:textId="4C63254D" w:rsidR="00683BC5" w:rsidRPr="00992471" w:rsidRDefault="00683BC5" w:rsidP="007F0424">
      <w:pPr>
        <w:ind w:right="51"/>
        <w:rPr>
          <w:rFonts w:ascii="Montserrat" w:hAnsi="Montserrat" w:cs="Arial"/>
          <w:b/>
          <w:bCs/>
          <w:sz w:val="20"/>
          <w:szCs w:val="20"/>
        </w:rPr>
      </w:pPr>
      <w:r w:rsidRPr="006B2265">
        <w:rPr>
          <w:rFonts w:ascii="Montserrat" w:hAnsi="Montserrat" w:cs="Arial"/>
          <w:b/>
          <w:bCs/>
          <w:sz w:val="20"/>
          <w:szCs w:val="20"/>
          <w:highlight w:val="yellow"/>
        </w:rPr>
        <w:t>Productos</w:t>
      </w:r>
    </w:p>
    <w:p w14:paraId="43CD1B11"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Dentro de los 10 días naturales siguientes al mes vencido, EL LICITANTE deberá enviar a EL INSTITUTO el reporte impreso y firmado por el administrador del contrato por parte de EL LICITANTE, referente a los </w:t>
      </w:r>
      <w:proofErr w:type="gramStart"/>
      <w:r w:rsidRPr="00992471">
        <w:rPr>
          <w:rFonts w:ascii="Montserrat" w:hAnsi="Montserrat" w:cs="Arial"/>
          <w:sz w:val="20"/>
          <w:szCs w:val="20"/>
        </w:rPr>
        <w:t>tickets</w:t>
      </w:r>
      <w:proofErr w:type="gramEnd"/>
      <w:r w:rsidRPr="00992471">
        <w:rPr>
          <w:rFonts w:ascii="Montserrat" w:hAnsi="Montserrat" w:cs="Arial"/>
          <w:sz w:val="20"/>
          <w:szCs w:val="20"/>
        </w:rPr>
        <w:t xml:space="preserve"> generados en el mes vencido.</w:t>
      </w:r>
    </w:p>
    <w:p w14:paraId="2E944247" w14:textId="77777777" w:rsidR="00683BC5" w:rsidRPr="00992471" w:rsidRDefault="00683BC5" w:rsidP="007F0424">
      <w:pPr>
        <w:ind w:right="51"/>
        <w:jc w:val="both"/>
        <w:rPr>
          <w:rFonts w:ascii="Montserrat" w:hAnsi="Montserrat" w:cs="Arial"/>
          <w:sz w:val="20"/>
          <w:szCs w:val="20"/>
        </w:rPr>
      </w:pPr>
    </w:p>
    <w:p w14:paraId="08BF753D"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Dicho reporte deberá tener al menos los siguientes campos:</w:t>
      </w:r>
    </w:p>
    <w:p w14:paraId="340157AA" w14:textId="77777777" w:rsidR="00683BC5" w:rsidRPr="00992471" w:rsidRDefault="00683BC5" w:rsidP="007F0424">
      <w:pPr>
        <w:ind w:right="51"/>
        <w:jc w:val="both"/>
        <w:rPr>
          <w:rFonts w:ascii="Montserrat" w:hAnsi="Montserrat" w:cs="Arial"/>
          <w:sz w:val="20"/>
          <w:szCs w:val="20"/>
        </w:rPr>
      </w:pPr>
    </w:p>
    <w:p w14:paraId="328CD892"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 xml:space="preserve">Número de </w:t>
      </w:r>
      <w:proofErr w:type="gramStart"/>
      <w:r w:rsidRPr="00992471">
        <w:rPr>
          <w:rFonts w:ascii="Montserrat" w:hAnsi="Montserrat" w:cs="Arial"/>
          <w:sz w:val="20"/>
          <w:szCs w:val="20"/>
        </w:rPr>
        <w:t>ticket</w:t>
      </w:r>
      <w:proofErr w:type="gramEnd"/>
      <w:r w:rsidRPr="00992471">
        <w:rPr>
          <w:rFonts w:ascii="Montserrat" w:hAnsi="Montserrat" w:cs="Arial"/>
          <w:sz w:val="20"/>
          <w:szCs w:val="20"/>
        </w:rPr>
        <w:t xml:space="preserve">. </w:t>
      </w:r>
    </w:p>
    <w:p w14:paraId="605D1B46"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Fecha y hora de creación.</w:t>
      </w:r>
    </w:p>
    <w:p w14:paraId="6EEC3C25"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lastRenderedPageBreak/>
        <w:t>Descripción de lo reportado.</w:t>
      </w:r>
    </w:p>
    <w:p w14:paraId="77CC50F9"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 xml:space="preserve">Nombre o nombres del personal que atendieron o atienden el </w:t>
      </w:r>
      <w:proofErr w:type="gramStart"/>
      <w:r w:rsidRPr="00992471">
        <w:rPr>
          <w:rFonts w:ascii="Montserrat" w:hAnsi="Montserrat" w:cs="Arial"/>
          <w:sz w:val="20"/>
          <w:szCs w:val="20"/>
        </w:rPr>
        <w:t>ticket</w:t>
      </w:r>
      <w:proofErr w:type="gramEnd"/>
      <w:r w:rsidRPr="00992471">
        <w:rPr>
          <w:rFonts w:ascii="Montserrat" w:hAnsi="Montserrat" w:cs="Arial"/>
          <w:sz w:val="20"/>
          <w:szCs w:val="20"/>
        </w:rPr>
        <w:t>.</w:t>
      </w:r>
    </w:p>
    <w:p w14:paraId="744B5245"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 xml:space="preserve">Descripción de la solución y en su caso, reporte Post Mortem o Service Request levantado al fabricante de ser el caso. </w:t>
      </w:r>
    </w:p>
    <w:p w14:paraId="08A01DFA"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Fecha y hora de la solución.</w:t>
      </w:r>
    </w:p>
    <w:p w14:paraId="01AAAB82"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Fecha y hora del cierre.</w:t>
      </w:r>
    </w:p>
    <w:p w14:paraId="0B8249BC"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 xml:space="preserve">Tiempo de atención del incidente, requerimiento o </w:t>
      </w:r>
      <w:proofErr w:type="gramStart"/>
      <w:r w:rsidRPr="00992471">
        <w:rPr>
          <w:rFonts w:ascii="Montserrat" w:hAnsi="Montserrat" w:cs="Arial"/>
          <w:sz w:val="20"/>
          <w:szCs w:val="20"/>
        </w:rPr>
        <w:t>ticket</w:t>
      </w:r>
      <w:proofErr w:type="gramEnd"/>
      <w:r w:rsidRPr="00992471">
        <w:rPr>
          <w:rFonts w:ascii="Montserrat" w:hAnsi="Montserrat" w:cs="Arial"/>
          <w:sz w:val="20"/>
          <w:szCs w:val="20"/>
        </w:rPr>
        <w:t>.</w:t>
      </w:r>
    </w:p>
    <w:p w14:paraId="20536AEC"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Nivel de servicio definido para este tipo de incidente.</w:t>
      </w:r>
    </w:p>
    <w:p w14:paraId="3B399DFE"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Tiempos acumulados de afectación para este tipo de incidente en el mes en curso.</w:t>
      </w:r>
    </w:p>
    <w:p w14:paraId="2C6EE1B1" w14:textId="77777777"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En su caso, posible deductiva o pena convencional correspondiente.</w:t>
      </w:r>
    </w:p>
    <w:p w14:paraId="34D51F50" w14:textId="77777777" w:rsidR="00683BC5" w:rsidRPr="00992471" w:rsidRDefault="00683BC5" w:rsidP="007F0424">
      <w:pPr>
        <w:ind w:right="51"/>
        <w:rPr>
          <w:rFonts w:ascii="Montserrat" w:hAnsi="Montserrat" w:cs="Arial"/>
          <w:sz w:val="20"/>
          <w:szCs w:val="20"/>
        </w:rPr>
      </w:pPr>
    </w:p>
    <w:p w14:paraId="6F1F1BFF" w14:textId="53102EFF" w:rsidR="00683BC5" w:rsidRPr="00992471" w:rsidRDefault="00683BC5" w:rsidP="007F0424">
      <w:pPr>
        <w:ind w:right="51"/>
        <w:rPr>
          <w:rFonts w:ascii="Montserrat" w:hAnsi="Montserrat" w:cs="Arial"/>
          <w:b/>
          <w:bCs/>
          <w:sz w:val="20"/>
          <w:szCs w:val="20"/>
        </w:rPr>
      </w:pPr>
      <w:r w:rsidRPr="006B2265">
        <w:rPr>
          <w:rFonts w:ascii="Montserrat" w:hAnsi="Montserrat" w:cs="Arial"/>
          <w:b/>
          <w:bCs/>
          <w:sz w:val="20"/>
          <w:szCs w:val="20"/>
          <w:highlight w:val="yellow"/>
        </w:rPr>
        <w:t>Afinación y Puesta a Punto.</w:t>
      </w:r>
    </w:p>
    <w:p w14:paraId="178200F9"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EL LICITANTE deberá incluir como parte del servicio ofertado el identificar, analizar, proponer y ejecutar las tareas de optimización de configuraciones necesarias del Licenciamiento objeto del presente proceso de contratación.</w:t>
      </w:r>
    </w:p>
    <w:p w14:paraId="716C0355" w14:textId="77777777" w:rsidR="00683BC5" w:rsidRPr="00992471" w:rsidRDefault="00683BC5" w:rsidP="007F0424">
      <w:pPr>
        <w:ind w:right="51"/>
        <w:jc w:val="both"/>
        <w:rPr>
          <w:rFonts w:ascii="Montserrat" w:hAnsi="Montserrat" w:cs="Arial"/>
          <w:sz w:val="20"/>
          <w:szCs w:val="20"/>
        </w:rPr>
      </w:pPr>
    </w:p>
    <w:p w14:paraId="57C8BA88"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EL LICITANTE será el responsable de hacer llegar la planeación, generación, entrega, ejecución, y seguimiento de un Plan de Trabajo al cuerpo de Gobierno del Contrato, incluyendo una propuesta por parte de EL LICITANTE respecto a planes de instalación o en su caso, nuevas versiones, parches y aquellas que va a dejar de dar soporte a algún software que emplea EL INSTITUTO</w:t>
      </w:r>
    </w:p>
    <w:p w14:paraId="4AA8C78D" w14:textId="77777777" w:rsidR="00683BC5" w:rsidRPr="00992471" w:rsidRDefault="00683BC5" w:rsidP="007F0424">
      <w:pPr>
        <w:ind w:right="51"/>
        <w:jc w:val="both"/>
        <w:rPr>
          <w:rFonts w:ascii="Montserrat" w:hAnsi="Montserrat" w:cs="Arial"/>
          <w:sz w:val="20"/>
          <w:szCs w:val="20"/>
        </w:rPr>
      </w:pPr>
    </w:p>
    <w:p w14:paraId="47FC4563"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EL licitante será el responsable de la gestión y seguimiento de las actividades de afinación, así como contar con los recursos necesarios dentro del alcance de este servicio.</w:t>
      </w:r>
    </w:p>
    <w:p w14:paraId="33FEC6A6" w14:textId="77777777" w:rsidR="00683BC5" w:rsidRPr="00992471" w:rsidRDefault="00683BC5" w:rsidP="007F0424">
      <w:pPr>
        <w:ind w:right="51"/>
        <w:jc w:val="both"/>
        <w:rPr>
          <w:rFonts w:ascii="Montserrat" w:hAnsi="Montserrat" w:cs="Arial"/>
          <w:sz w:val="20"/>
          <w:szCs w:val="20"/>
        </w:rPr>
      </w:pPr>
    </w:p>
    <w:p w14:paraId="5017A66B" w14:textId="16F9E134" w:rsidR="00683BC5" w:rsidRPr="00992471" w:rsidRDefault="00683BC5" w:rsidP="007F0424">
      <w:pPr>
        <w:ind w:right="51"/>
        <w:jc w:val="both"/>
        <w:rPr>
          <w:rFonts w:ascii="Montserrat" w:hAnsi="Montserrat" w:cs="Arial"/>
          <w:b/>
          <w:bCs/>
          <w:sz w:val="20"/>
          <w:szCs w:val="20"/>
        </w:rPr>
      </w:pPr>
      <w:r w:rsidRPr="006B2265">
        <w:rPr>
          <w:rFonts w:ascii="Montserrat" w:hAnsi="Montserrat" w:cs="Arial"/>
          <w:b/>
          <w:bCs/>
          <w:sz w:val="20"/>
          <w:szCs w:val="20"/>
          <w:highlight w:val="yellow"/>
        </w:rPr>
        <w:t>Entrega de servicios.</w:t>
      </w:r>
    </w:p>
    <w:p w14:paraId="36584817"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EL LICITANTE deberá realizar la entrega del servicio, en los centros de datos designados por EL INSTITUTO, para el caso del servicio de soporte técnico remoto, el LICITANTE deberá proveer los mecanismos para que EL INSTITUTO pueda acceder a los servicios remotos tanto para registro y seguimiento de casos de soporte, así como para el soporte remoto de personal especializado del Licitante y en su caso del fabricante del licenciamiento objeto del presente proceso de contratación.</w:t>
      </w:r>
    </w:p>
    <w:p w14:paraId="73D25F70" w14:textId="77777777" w:rsidR="00683BC5" w:rsidRPr="00992471" w:rsidRDefault="00683BC5" w:rsidP="007F0424">
      <w:pPr>
        <w:ind w:right="51"/>
        <w:jc w:val="both"/>
        <w:rPr>
          <w:rFonts w:ascii="Montserrat" w:hAnsi="Montserrat" w:cs="Arial"/>
          <w:sz w:val="20"/>
          <w:szCs w:val="20"/>
        </w:rPr>
      </w:pPr>
    </w:p>
    <w:p w14:paraId="68A437A8"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Para los casos de asistencia en sitio, los servicios serán prestados en las Instalaciones y Centros de Datos designados por EL INSTITUTO, los cuales pueden ser:</w:t>
      </w:r>
    </w:p>
    <w:p w14:paraId="7EF81E7D" w14:textId="77777777" w:rsidR="00683BC5" w:rsidRPr="00992471" w:rsidRDefault="00683BC5" w:rsidP="007F0424">
      <w:pPr>
        <w:ind w:right="51"/>
        <w:jc w:val="both"/>
        <w:rPr>
          <w:rFonts w:ascii="Montserrat" w:hAnsi="Montserrat" w:cs="Arial"/>
          <w:sz w:val="20"/>
          <w:szCs w:val="20"/>
        </w:rPr>
      </w:pPr>
    </w:p>
    <w:p w14:paraId="0FB6A849" w14:textId="0716DBC5" w:rsidR="00683BC5" w:rsidRPr="00992471" w:rsidRDefault="00683BC5" w:rsidP="007F0424">
      <w:pPr>
        <w:pStyle w:val="Prrafodelista"/>
        <w:numPr>
          <w:ilvl w:val="0"/>
          <w:numId w:val="10"/>
        </w:numPr>
        <w:ind w:right="51"/>
        <w:jc w:val="both"/>
        <w:rPr>
          <w:rFonts w:ascii="Montserrat" w:hAnsi="Montserrat" w:cs="Arial"/>
          <w:sz w:val="20"/>
          <w:szCs w:val="20"/>
        </w:rPr>
      </w:pPr>
      <w:r w:rsidRPr="00992471">
        <w:rPr>
          <w:rFonts w:ascii="Montserrat" w:hAnsi="Montserrat" w:cs="Arial"/>
          <w:sz w:val="20"/>
          <w:szCs w:val="20"/>
        </w:rPr>
        <w:t>Centro de Datos ubicado en San Luis Potos</w:t>
      </w:r>
      <w:r w:rsidRPr="00992471">
        <w:rPr>
          <w:rFonts w:ascii="Montserrat" w:hAnsi="Montserrat" w:cs="Montserrat Medium"/>
          <w:sz w:val="20"/>
          <w:szCs w:val="20"/>
        </w:rPr>
        <w:t>í</w:t>
      </w:r>
      <w:r w:rsidR="006F37D5" w:rsidRPr="00992471">
        <w:rPr>
          <w:rFonts w:ascii="Montserrat" w:hAnsi="Montserrat" w:cs="Montserrat Medium"/>
          <w:sz w:val="20"/>
          <w:szCs w:val="20"/>
        </w:rPr>
        <w:t xml:space="preserve"> (IPICYT)</w:t>
      </w:r>
      <w:r w:rsidRPr="00992471">
        <w:rPr>
          <w:rFonts w:ascii="Montserrat" w:hAnsi="Montserrat" w:cs="Arial"/>
          <w:sz w:val="20"/>
          <w:szCs w:val="20"/>
        </w:rPr>
        <w:t>.</w:t>
      </w:r>
    </w:p>
    <w:p w14:paraId="6D62AA32" w14:textId="77777777" w:rsidR="00683BC5" w:rsidRPr="00992471" w:rsidRDefault="00683BC5" w:rsidP="007F0424">
      <w:pPr>
        <w:pStyle w:val="Prrafodelista"/>
        <w:numPr>
          <w:ilvl w:val="0"/>
          <w:numId w:val="10"/>
        </w:numPr>
        <w:ind w:right="51"/>
        <w:jc w:val="both"/>
        <w:rPr>
          <w:rFonts w:ascii="Montserrat" w:hAnsi="Montserrat" w:cs="Arial"/>
          <w:sz w:val="20"/>
          <w:szCs w:val="20"/>
        </w:rPr>
      </w:pPr>
      <w:bookmarkStart w:id="10" w:name="_Hlk111569833"/>
      <w:r w:rsidRPr="00992471">
        <w:rPr>
          <w:rFonts w:ascii="Montserrat" w:hAnsi="Montserrat" w:cs="Arial"/>
          <w:sz w:val="20"/>
          <w:szCs w:val="20"/>
        </w:rPr>
        <w:t>Instalaciones designadas por el Instituto durante la vigencia del servicio.</w:t>
      </w:r>
      <w:bookmarkEnd w:id="10"/>
    </w:p>
    <w:p w14:paraId="7D282A69" w14:textId="77777777" w:rsidR="00683BC5" w:rsidRPr="00992471" w:rsidRDefault="00683BC5" w:rsidP="007F0424">
      <w:pPr>
        <w:ind w:right="51"/>
        <w:jc w:val="both"/>
        <w:rPr>
          <w:rFonts w:ascii="Montserrat" w:hAnsi="Montserrat" w:cs="Arial"/>
          <w:sz w:val="20"/>
          <w:szCs w:val="20"/>
        </w:rPr>
      </w:pPr>
    </w:p>
    <w:p w14:paraId="08EFEDDE" w14:textId="046A7718" w:rsidR="00683BC5" w:rsidRPr="00992471" w:rsidRDefault="00683BC5" w:rsidP="007F0424">
      <w:pPr>
        <w:ind w:right="51"/>
        <w:jc w:val="both"/>
        <w:rPr>
          <w:rFonts w:ascii="Montserrat" w:hAnsi="Montserrat" w:cs="Arial"/>
          <w:b/>
          <w:bCs/>
          <w:sz w:val="20"/>
          <w:szCs w:val="20"/>
        </w:rPr>
      </w:pPr>
      <w:r w:rsidRPr="00992471">
        <w:rPr>
          <w:rFonts w:ascii="Montserrat" w:hAnsi="Montserrat" w:cs="Arial"/>
          <w:b/>
          <w:bCs/>
          <w:sz w:val="20"/>
          <w:szCs w:val="20"/>
        </w:rPr>
        <w:t xml:space="preserve"> </w:t>
      </w:r>
      <w:r w:rsidRPr="006B2265">
        <w:rPr>
          <w:rFonts w:ascii="Montserrat" w:hAnsi="Montserrat" w:cs="Arial"/>
          <w:b/>
          <w:bCs/>
          <w:sz w:val="20"/>
          <w:szCs w:val="20"/>
          <w:highlight w:val="yellow"/>
        </w:rPr>
        <w:t>Procedimiento para reporte de fallas.</w:t>
      </w:r>
    </w:p>
    <w:p w14:paraId="46D7FD50" w14:textId="77777777" w:rsidR="006E2108" w:rsidRPr="00992471" w:rsidRDefault="006E2108" w:rsidP="007F0424">
      <w:pPr>
        <w:ind w:right="51"/>
        <w:jc w:val="both"/>
        <w:rPr>
          <w:rFonts w:ascii="Montserrat" w:hAnsi="Montserrat" w:cs="Arial"/>
          <w:b/>
          <w:bCs/>
          <w:sz w:val="20"/>
          <w:szCs w:val="20"/>
        </w:rPr>
      </w:pPr>
    </w:p>
    <w:p w14:paraId="77850A87" w14:textId="33BAB6A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El LICITANTE deberá ofertar como parte del servicio, el acceso a través de medios telefónicos y electrónicos para que EL INSTITUTO o a quien éste designe a través de la CSITI dependiente de la DIDT, reporte al Licitante y de ser el caso al fabricante lo relacionado a casos de soporte, fallas o incidentes relevantes relacionados a los productos soportados por el servicio de licenciamiento objeto del presente Anexo </w:t>
      </w:r>
      <w:r w:rsidRPr="00992471">
        <w:rPr>
          <w:rFonts w:ascii="Montserrat" w:hAnsi="Montserrat" w:cs="Arial"/>
          <w:sz w:val="20"/>
          <w:szCs w:val="20"/>
        </w:rPr>
        <w:lastRenderedPageBreak/>
        <w:t>Técnico, en horario abierto (7 días a la semana, 24 horas al día durante la vigencia del servicio), el tiempo de resolución de falla se indica en el apartado de Niveles de Servicio</w:t>
      </w:r>
      <w:r w:rsidR="00A93CD3" w:rsidRPr="00992471">
        <w:rPr>
          <w:rFonts w:ascii="Montserrat" w:hAnsi="Montserrat" w:cs="Arial"/>
          <w:sz w:val="20"/>
          <w:szCs w:val="20"/>
        </w:rPr>
        <w:t xml:space="preserve"> del presente Anexo Técnico</w:t>
      </w:r>
      <w:r w:rsidRPr="00992471">
        <w:rPr>
          <w:rFonts w:ascii="Montserrat" w:hAnsi="Montserrat" w:cs="Arial"/>
          <w:sz w:val="20"/>
          <w:szCs w:val="20"/>
        </w:rPr>
        <w:t>.</w:t>
      </w:r>
    </w:p>
    <w:p w14:paraId="033675C6" w14:textId="77777777" w:rsidR="006E2108" w:rsidRPr="00992471" w:rsidRDefault="006E2108" w:rsidP="007F0424">
      <w:pPr>
        <w:ind w:right="51"/>
        <w:jc w:val="both"/>
        <w:rPr>
          <w:rFonts w:ascii="Montserrat" w:hAnsi="Montserrat" w:cs="Arial"/>
          <w:sz w:val="20"/>
          <w:szCs w:val="20"/>
        </w:rPr>
      </w:pPr>
    </w:p>
    <w:p w14:paraId="699F38C5" w14:textId="13C838C4" w:rsidR="00683BC5" w:rsidRPr="00B7695D" w:rsidRDefault="00683BC5" w:rsidP="007F0424">
      <w:pPr>
        <w:ind w:right="51"/>
        <w:jc w:val="both"/>
        <w:rPr>
          <w:rFonts w:ascii="Montserrat" w:hAnsi="Montserrat" w:cs="Arial"/>
          <w:b/>
          <w:bCs/>
          <w:sz w:val="20"/>
          <w:szCs w:val="20"/>
          <w:highlight w:val="yellow"/>
        </w:rPr>
      </w:pPr>
      <w:r w:rsidRPr="00B7695D">
        <w:rPr>
          <w:rFonts w:ascii="Montserrat" w:hAnsi="Montserrat" w:cs="Arial"/>
          <w:b/>
          <w:bCs/>
          <w:sz w:val="20"/>
          <w:szCs w:val="20"/>
          <w:highlight w:val="yellow"/>
        </w:rPr>
        <w:t>Administración de soporte remoto</w:t>
      </w:r>
    </w:p>
    <w:p w14:paraId="79DC63A8" w14:textId="77777777" w:rsidR="006E2108" w:rsidRPr="00992471" w:rsidRDefault="006E2108" w:rsidP="007F0424">
      <w:pPr>
        <w:ind w:right="51"/>
        <w:jc w:val="both"/>
        <w:rPr>
          <w:rFonts w:ascii="Montserrat" w:hAnsi="Montserrat" w:cs="Arial"/>
          <w:b/>
          <w:bCs/>
          <w:sz w:val="20"/>
          <w:szCs w:val="20"/>
        </w:rPr>
      </w:pPr>
    </w:p>
    <w:p w14:paraId="1C51BF20"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Con la finalidad de proporcionar el servicio de soporte técnico a las diversas infraestructuras tecnológicas de EL INSTITUTO, EL LICITANTE deberá ofertar el uso de herramientas de soporte remoto, la cual permita gestionar apoyo de ingenieros a distancia para que los incidentes presentados puedan ser resueltos de manera expedita en sitio o donde sea necesaria la intervención de especialistas de soporte de nivel superior.</w:t>
      </w:r>
    </w:p>
    <w:p w14:paraId="38C08C30" w14:textId="77777777" w:rsidR="006E2108" w:rsidRPr="00992471" w:rsidRDefault="006E2108" w:rsidP="007F0424">
      <w:pPr>
        <w:ind w:right="51"/>
        <w:jc w:val="both"/>
        <w:rPr>
          <w:rFonts w:ascii="Montserrat" w:hAnsi="Montserrat" w:cs="Arial"/>
          <w:sz w:val="20"/>
          <w:szCs w:val="20"/>
        </w:rPr>
      </w:pPr>
    </w:p>
    <w:p w14:paraId="2351F045" w14:textId="3D42B1B2" w:rsidR="00683BC5" w:rsidRPr="00B7695D" w:rsidRDefault="00683BC5" w:rsidP="007F0424">
      <w:pPr>
        <w:ind w:right="51"/>
        <w:jc w:val="both"/>
        <w:rPr>
          <w:rFonts w:ascii="Montserrat" w:hAnsi="Montserrat" w:cs="Arial"/>
          <w:b/>
          <w:bCs/>
          <w:sz w:val="20"/>
          <w:szCs w:val="20"/>
          <w:highlight w:val="yellow"/>
        </w:rPr>
      </w:pPr>
      <w:r w:rsidRPr="00B7695D">
        <w:rPr>
          <w:rFonts w:ascii="Montserrat" w:hAnsi="Montserrat" w:cs="Arial"/>
          <w:b/>
          <w:bCs/>
          <w:sz w:val="20"/>
          <w:szCs w:val="20"/>
          <w:highlight w:val="yellow"/>
        </w:rPr>
        <w:t>Repositorio Documental.</w:t>
      </w:r>
    </w:p>
    <w:p w14:paraId="125DE511" w14:textId="77777777" w:rsidR="006E2108" w:rsidRPr="00992471" w:rsidRDefault="006E2108" w:rsidP="007F0424">
      <w:pPr>
        <w:ind w:right="51"/>
        <w:jc w:val="both"/>
        <w:rPr>
          <w:rFonts w:ascii="Montserrat" w:hAnsi="Montserrat" w:cs="Arial"/>
          <w:b/>
          <w:bCs/>
          <w:sz w:val="20"/>
          <w:szCs w:val="20"/>
        </w:rPr>
      </w:pPr>
    </w:p>
    <w:p w14:paraId="197B5585"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EL LICITANTE deberá incluir como parte del servicio ofertado, el proporcionar mediante el establecimiento de una plataforma (repositorio) los documentos probatorios del servicio, como lo pueden ser entregables, informes, reportes, entre otros, y al final del contrato que en caso se derive del proceso de contratación, EL INSTITUTO definirá el repositorio correspondiente para la transferencia de documentación a EL INSTITUTO. La plataforma que servirá de contenedor oficial será proporcionada, administrada y soportada por el LICITANTE.</w:t>
      </w:r>
    </w:p>
    <w:p w14:paraId="2B8C899D" w14:textId="77777777" w:rsidR="00683BC5" w:rsidRPr="00992471" w:rsidRDefault="00683BC5" w:rsidP="007F0424">
      <w:pPr>
        <w:ind w:right="51"/>
        <w:jc w:val="both"/>
        <w:rPr>
          <w:rFonts w:ascii="Montserrat" w:hAnsi="Montserrat" w:cs="Arial"/>
          <w:sz w:val="20"/>
          <w:szCs w:val="20"/>
        </w:rPr>
      </w:pPr>
    </w:p>
    <w:p w14:paraId="49880BA6" w14:textId="0B7F2D2B"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La plataforma (repositorio) ofertada por EL LICITANTE, contará con accesos </w:t>
      </w:r>
      <w:r w:rsidR="00A93CD3" w:rsidRPr="00992471">
        <w:rPr>
          <w:rFonts w:ascii="Montserrat" w:hAnsi="Montserrat" w:cs="Arial"/>
          <w:sz w:val="20"/>
          <w:szCs w:val="20"/>
        </w:rPr>
        <w:t xml:space="preserve">remotos, </w:t>
      </w:r>
      <w:r w:rsidRPr="00992471">
        <w:rPr>
          <w:rFonts w:ascii="Montserrat" w:hAnsi="Montserrat" w:cs="Arial"/>
          <w:sz w:val="20"/>
          <w:szCs w:val="20"/>
        </w:rPr>
        <w:t>controlados y definidos por EL INSTITUTO, para asegurar técnica y operativamente la confidencialidad de los documentos que ahí se resguarden, manejando bitácoras de actividad, accesos a documentos, entre otras estadísticas, debiendo entregar las copias en medio electrónico que EL INSTITUTO determine, al término del contrato que se derive del proceso de contratación correspondiente.</w:t>
      </w:r>
    </w:p>
    <w:p w14:paraId="0333C151" w14:textId="77777777" w:rsidR="00683BC5" w:rsidRPr="00992471" w:rsidRDefault="00683BC5" w:rsidP="007F0424">
      <w:pPr>
        <w:ind w:right="51"/>
        <w:jc w:val="both"/>
        <w:rPr>
          <w:rFonts w:ascii="Montserrat" w:hAnsi="Montserrat" w:cs="Arial"/>
          <w:sz w:val="20"/>
          <w:szCs w:val="20"/>
        </w:rPr>
      </w:pPr>
    </w:p>
    <w:p w14:paraId="738BE404" w14:textId="1D73E5FF" w:rsidR="00683BC5" w:rsidRPr="00B7695D" w:rsidRDefault="00683BC5" w:rsidP="007F0424">
      <w:pPr>
        <w:ind w:right="51"/>
        <w:jc w:val="both"/>
        <w:rPr>
          <w:rFonts w:ascii="Montserrat" w:hAnsi="Montserrat" w:cs="Arial"/>
          <w:b/>
          <w:bCs/>
          <w:sz w:val="20"/>
          <w:szCs w:val="20"/>
          <w:highlight w:val="yellow"/>
        </w:rPr>
      </w:pPr>
      <w:r w:rsidRPr="00B7695D">
        <w:rPr>
          <w:rFonts w:ascii="Montserrat" w:hAnsi="Montserrat" w:cs="Arial"/>
          <w:b/>
          <w:bCs/>
          <w:sz w:val="20"/>
          <w:szCs w:val="20"/>
          <w:highlight w:val="yellow"/>
        </w:rPr>
        <w:t>Repositorio del servicio de licenciamiento y suscripciones.</w:t>
      </w:r>
    </w:p>
    <w:p w14:paraId="15C95FCE" w14:textId="77777777" w:rsidR="006E2108" w:rsidRPr="00992471" w:rsidRDefault="006E2108" w:rsidP="007F0424">
      <w:pPr>
        <w:ind w:right="51"/>
        <w:jc w:val="both"/>
        <w:rPr>
          <w:rFonts w:ascii="Montserrat" w:hAnsi="Montserrat" w:cs="Arial"/>
          <w:b/>
          <w:bCs/>
          <w:sz w:val="20"/>
          <w:szCs w:val="20"/>
        </w:rPr>
      </w:pPr>
    </w:p>
    <w:p w14:paraId="58B75202"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EL LICITANTE ofertará el proporcionar el espacio en una plataforma propia o del fabricante con acceso a personal designado del Instituto, a través de la CSITI dependiente de la DIDT, donde se resguardará el software (medias) del servicio de licenciamiento utilizado durante la operación del contrato, que en su caso se derive del presente proceso de contratación, como parte de la prestación del servicio requerido.</w:t>
      </w:r>
    </w:p>
    <w:p w14:paraId="0BD1FE81" w14:textId="77777777" w:rsidR="00683BC5" w:rsidRPr="00992471" w:rsidRDefault="00683BC5" w:rsidP="007F0424">
      <w:pPr>
        <w:ind w:right="51"/>
        <w:jc w:val="both"/>
        <w:rPr>
          <w:rFonts w:ascii="Montserrat" w:hAnsi="Montserrat" w:cs="Arial"/>
          <w:sz w:val="20"/>
          <w:szCs w:val="20"/>
        </w:rPr>
      </w:pPr>
    </w:p>
    <w:p w14:paraId="121D644C" w14:textId="69BA2CFC" w:rsidR="00683BC5" w:rsidRPr="00B7695D" w:rsidRDefault="00683BC5" w:rsidP="007F0424">
      <w:pPr>
        <w:ind w:right="51"/>
        <w:jc w:val="both"/>
        <w:rPr>
          <w:rFonts w:ascii="Montserrat" w:hAnsi="Montserrat" w:cs="Arial"/>
          <w:b/>
          <w:bCs/>
          <w:sz w:val="20"/>
          <w:szCs w:val="20"/>
          <w:highlight w:val="yellow"/>
        </w:rPr>
      </w:pPr>
      <w:r w:rsidRPr="00B7695D">
        <w:rPr>
          <w:rFonts w:ascii="Montserrat" w:hAnsi="Montserrat" w:cs="Arial"/>
          <w:b/>
          <w:bCs/>
          <w:sz w:val="20"/>
          <w:szCs w:val="20"/>
          <w:highlight w:val="yellow"/>
        </w:rPr>
        <w:t>Base de conocimientos de licenciamiento, suscripciones y soporte.</w:t>
      </w:r>
    </w:p>
    <w:p w14:paraId="4EFB7D02" w14:textId="77777777" w:rsidR="006E2108" w:rsidRPr="00992471" w:rsidRDefault="006E2108" w:rsidP="007F0424">
      <w:pPr>
        <w:ind w:right="51"/>
        <w:jc w:val="both"/>
        <w:rPr>
          <w:rFonts w:ascii="Montserrat" w:hAnsi="Montserrat" w:cs="Arial"/>
          <w:b/>
          <w:bCs/>
          <w:sz w:val="20"/>
          <w:szCs w:val="20"/>
        </w:rPr>
      </w:pPr>
    </w:p>
    <w:p w14:paraId="0C9D6B63" w14:textId="0F9CFACC"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EL LICITANTE ofertará como parte del servicio los mecanismos propios o del fabricante del licenciamiento, para la gestión de la base de conocimiento del licenciamiento</w:t>
      </w:r>
      <w:r w:rsidR="00A93CD3" w:rsidRPr="00992471">
        <w:rPr>
          <w:rFonts w:ascii="Montserrat" w:hAnsi="Montserrat" w:cs="Arial"/>
          <w:sz w:val="20"/>
          <w:szCs w:val="20"/>
        </w:rPr>
        <w:t>,</w:t>
      </w:r>
      <w:r w:rsidRPr="00992471">
        <w:rPr>
          <w:rFonts w:ascii="Montserrat" w:hAnsi="Montserrat" w:cs="Arial"/>
          <w:sz w:val="20"/>
          <w:szCs w:val="20"/>
        </w:rPr>
        <w:t xml:space="preserve"> soporte</w:t>
      </w:r>
      <w:r w:rsidR="00A93CD3" w:rsidRPr="00992471">
        <w:rPr>
          <w:rFonts w:ascii="Montserrat" w:hAnsi="Montserrat" w:cs="Arial"/>
          <w:sz w:val="20"/>
          <w:szCs w:val="20"/>
        </w:rPr>
        <w:t xml:space="preserve"> y configuración </w:t>
      </w:r>
      <w:r w:rsidRPr="00992471">
        <w:rPr>
          <w:rFonts w:ascii="Montserrat" w:hAnsi="Montserrat" w:cs="Arial"/>
          <w:sz w:val="20"/>
          <w:szCs w:val="20"/>
        </w:rPr>
        <w:t>durante la vigencia de la prestación del servicio requerido</w:t>
      </w:r>
      <w:r w:rsidR="00A93CD3" w:rsidRPr="00992471">
        <w:rPr>
          <w:rFonts w:ascii="Montserrat" w:hAnsi="Montserrat" w:cs="Arial"/>
          <w:sz w:val="20"/>
          <w:szCs w:val="20"/>
        </w:rPr>
        <w:t>, la cual será entregada en medio electrónico al Instituto al término del contrato que se derive del proceso de contratación correspondiente</w:t>
      </w:r>
      <w:r w:rsidR="00A93CD3" w:rsidRPr="00992471">
        <w:rPr>
          <w:rFonts w:ascii="Montserrat" w:hAnsi="Montserrat"/>
          <w:sz w:val="20"/>
          <w:szCs w:val="20"/>
        </w:rPr>
        <w:t>.</w:t>
      </w:r>
    </w:p>
    <w:p w14:paraId="0E2D7C26" w14:textId="77777777" w:rsidR="00683BC5" w:rsidRPr="00992471" w:rsidRDefault="00683BC5" w:rsidP="007F0424">
      <w:pPr>
        <w:ind w:right="51"/>
        <w:jc w:val="both"/>
        <w:rPr>
          <w:rFonts w:ascii="Montserrat" w:hAnsi="Montserrat" w:cs="Arial"/>
          <w:sz w:val="20"/>
          <w:szCs w:val="20"/>
        </w:rPr>
      </w:pPr>
    </w:p>
    <w:p w14:paraId="020086B7" w14:textId="52A76838" w:rsidR="00683BC5" w:rsidRPr="00B7695D" w:rsidRDefault="00683BC5" w:rsidP="007F0424">
      <w:pPr>
        <w:ind w:right="51"/>
        <w:jc w:val="both"/>
        <w:rPr>
          <w:rFonts w:ascii="Montserrat" w:hAnsi="Montserrat" w:cs="Arial"/>
          <w:b/>
          <w:bCs/>
          <w:sz w:val="20"/>
          <w:szCs w:val="20"/>
          <w:highlight w:val="yellow"/>
        </w:rPr>
      </w:pPr>
      <w:r w:rsidRPr="00B7695D">
        <w:rPr>
          <w:rFonts w:ascii="Montserrat" w:hAnsi="Montserrat" w:cs="Arial"/>
          <w:b/>
          <w:bCs/>
          <w:sz w:val="20"/>
          <w:szCs w:val="20"/>
          <w:highlight w:val="yellow"/>
        </w:rPr>
        <w:lastRenderedPageBreak/>
        <w:t>Pólizas de Mantenimiento con el Fabricante.</w:t>
      </w:r>
    </w:p>
    <w:p w14:paraId="2CAE3C77" w14:textId="77777777" w:rsidR="006E2108" w:rsidRPr="00992471" w:rsidRDefault="006E2108" w:rsidP="007F0424">
      <w:pPr>
        <w:ind w:right="51"/>
        <w:jc w:val="both"/>
        <w:rPr>
          <w:rFonts w:ascii="Montserrat" w:hAnsi="Montserrat" w:cs="Arial"/>
          <w:b/>
          <w:bCs/>
          <w:sz w:val="20"/>
          <w:szCs w:val="20"/>
        </w:rPr>
      </w:pPr>
    </w:p>
    <w:p w14:paraId="693CC3D7"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EL LICITANTE deberá proveer como parte de la prestación servició requerido y durante su vigencia las pólizas de mantenimiento para el servicio de Licenciamiento con el fabricante correspondiente, con el fin que EL INSTITUTO pueda contar con el servicio de soporte técnico especializado, en el caso que sea requerido, con personal del fabricante para la atención y resolución de incidentes, acceso a nuevas versiones de software, actualizaciones de contenido y parches, así como para las configuraciones que permitan una mejora en el desempeño de las licencias ofertadas.</w:t>
      </w:r>
    </w:p>
    <w:p w14:paraId="7A2338A7" w14:textId="77777777" w:rsidR="006E2108" w:rsidRPr="00992471" w:rsidRDefault="006E2108" w:rsidP="007F0424">
      <w:pPr>
        <w:ind w:right="51"/>
        <w:jc w:val="both"/>
        <w:rPr>
          <w:rFonts w:ascii="Montserrat" w:hAnsi="Montserrat" w:cs="Arial"/>
          <w:sz w:val="20"/>
          <w:szCs w:val="20"/>
        </w:rPr>
      </w:pPr>
    </w:p>
    <w:p w14:paraId="26496301" w14:textId="605D661C" w:rsidR="00683BC5" w:rsidRPr="00B7695D" w:rsidRDefault="00683BC5" w:rsidP="007F0424">
      <w:pPr>
        <w:ind w:right="51"/>
        <w:jc w:val="both"/>
        <w:rPr>
          <w:rFonts w:ascii="Montserrat" w:hAnsi="Montserrat" w:cs="Arial"/>
          <w:b/>
          <w:bCs/>
          <w:sz w:val="20"/>
          <w:szCs w:val="20"/>
          <w:highlight w:val="yellow"/>
        </w:rPr>
      </w:pPr>
      <w:r w:rsidRPr="00B7695D">
        <w:rPr>
          <w:rFonts w:ascii="Montserrat" w:hAnsi="Montserrat" w:cs="Arial"/>
          <w:b/>
          <w:bCs/>
          <w:sz w:val="20"/>
          <w:szCs w:val="20"/>
          <w:highlight w:val="yellow"/>
        </w:rPr>
        <w:t>Aceptación del Servicio</w:t>
      </w:r>
    </w:p>
    <w:p w14:paraId="4B545D96" w14:textId="77777777" w:rsidR="006E2108" w:rsidRPr="00992471" w:rsidRDefault="006E2108" w:rsidP="007F0424">
      <w:pPr>
        <w:ind w:right="51"/>
        <w:jc w:val="both"/>
        <w:rPr>
          <w:rFonts w:ascii="Montserrat" w:hAnsi="Montserrat" w:cs="Arial"/>
          <w:b/>
          <w:bCs/>
          <w:sz w:val="20"/>
          <w:szCs w:val="20"/>
        </w:rPr>
      </w:pPr>
    </w:p>
    <w:p w14:paraId="6867D64F" w14:textId="144E2E5E"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Se dará por aceptado el servicio cuando todo el servicio de licenciamiento y servicio de soporte técnico especializado por parte de personal del licitante y en su caso del fabricante se encuentre entregado de conformidad con lo especificado en el presente Anexo Técnico, Términos y Condiciones y Apéndice 1.</w:t>
      </w:r>
    </w:p>
    <w:p w14:paraId="72957055" w14:textId="77777777" w:rsidR="00683BC5" w:rsidRPr="00992471" w:rsidRDefault="00683BC5" w:rsidP="007F0424">
      <w:pPr>
        <w:ind w:right="51"/>
        <w:jc w:val="both"/>
        <w:rPr>
          <w:rFonts w:ascii="Montserrat" w:hAnsi="Montserrat" w:cs="Arial"/>
          <w:sz w:val="20"/>
          <w:szCs w:val="20"/>
        </w:rPr>
      </w:pPr>
    </w:p>
    <w:p w14:paraId="6A0372B3" w14:textId="57D031F1"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Para el caso del servicio de soporte técnico en sitio o vía remota por parte de personal del licitante y de ser el caso con personal del fabricante EL LICITANTE deberá entregar las memorias técnicas correspondientes </w:t>
      </w:r>
      <w:r w:rsidR="00A93CD3" w:rsidRPr="00992471">
        <w:rPr>
          <w:rFonts w:ascii="Montserrat" w:hAnsi="Montserrat" w:cs="Arial"/>
          <w:sz w:val="20"/>
          <w:szCs w:val="20"/>
        </w:rPr>
        <w:t xml:space="preserve">dentro de las siguientes 72 horas de concluido el soporte en comento para ser </w:t>
      </w:r>
      <w:r w:rsidRPr="00992471">
        <w:rPr>
          <w:rFonts w:ascii="Montserrat" w:hAnsi="Montserrat" w:cs="Arial"/>
          <w:sz w:val="20"/>
          <w:szCs w:val="20"/>
        </w:rPr>
        <w:t>revisadas y validadas por personal de EL INSTITUTO.</w:t>
      </w:r>
    </w:p>
    <w:p w14:paraId="215426C1" w14:textId="77777777" w:rsidR="00683BC5" w:rsidRPr="00992471" w:rsidRDefault="00683BC5" w:rsidP="007F0424">
      <w:pPr>
        <w:ind w:right="51"/>
        <w:jc w:val="both"/>
        <w:rPr>
          <w:rFonts w:ascii="Montserrat" w:hAnsi="Montserrat" w:cs="Arial"/>
          <w:sz w:val="20"/>
          <w:szCs w:val="20"/>
        </w:rPr>
      </w:pPr>
    </w:p>
    <w:p w14:paraId="345F78E7" w14:textId="77777777" w:rsidR="00683BC5" w:rsidRPr="00992471" w:rsidRDefault="00683BC5" w:rsidP="007F0424">
      <w:pPr>
        <w:pStyle w:val="Ttulo1"/>
        <w:numPr>
          <w:ilvl w:val="0"/>
          <w:numId w:val="0"/>
        </w:numPr>
        <w:rPr>
          <w:rFonts w:ascii="Montserrat" w:hAnsi="Montserrat"/>
        </w:rPr>
      </w:pPr>
      <w:bookmarkStart w:id="11" w:name="_Toc224118929"/>
      <w:r w:rsidRPr="00B7695D">
        <w:rPr>
          <w:rFonts w:ascii="Montserrat" w:hAnsi="Montserrat"/>
          <w:highlight w:val="yellow"/>
        </w:rPr>
        <w:t>Modalidad del Servicio</w:t>
      </w:r>
      <w:bookmarkEnd w:id="11"/>
    </w:p>
    <w:p w14:paraId="4DAE1800" w14:textId="77777777" w:rsidR="00683BC5" w:rsidRPr="00992471" w:rsidRDefault="00683BC5" w:rsidP="007F0424">
      <w:pPr>
        <w:ind w:right="51"/>
        <w:jc w:val="both"/>
        <w:rPr>
          <w:rFonts w:ascii="Montserrat" w:hAnsi="Montserrat" w:cs="Arial"/>
          <w:sz w:val="20"/>
          <w:szCs w:val="20"/>
        </w:rPr>
      </w:pPr>
    </w:p>
    <w:p w14:paraId="2ADB88ED" w14:textId="77777777" w:rsidR="00683BC5" w:rsidRPr="00992471" w:rsidRDefault="00683BC5" w:rsidP="007F0424">
      <w:pPr>
        <w:ind w:right="51" w:firstLine="360"/>
        <w:jc w:val="both"/>
        <w:rPr>
          <w:rFonts w:ascii="Montserrat" w:hAnsi="Montserrat" w:cs="Arial"/>
          <w:b/>
          <w:bCs/>
          <w:sz w:val="20"/>
          <w:szCs w:val="20"/>
        </w:rPr>
      </w:pPr>
      <w:r w:rsidRPr="00992471">
        <w:rPr>
          <w:rFonts w:ascii="Montserrat" w:hAnsi="Montserrat" w:cs="Arial"/>
          <w:b/>
          <w:bCs/>
          <w:sz w:val="20"/>
          <w:szCs w:val="20"/>
        </w:rPr>
        <w:t>a.</w:t>
      </w:r>
      <w:r w:rsidRPr="00992471">
        <w:rPr>
          <w:rFonts w:ascii="Montserrat" w:hAnsi="Montserrat" w:cs="Arial"/>
          <w:b/>
          <w:bCs/>
          <w:sz w:val="20"/>
          <w:szCs w:val="20"/>
        </w:rPr>
        <w:tab/>
        <w:t>Conceptos fijos:</w:t>
      </w:r>
    </w:p>
    <w:p w14:paraId="4320A62B" w14:textId="74B5BFF6"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Dentro de la competencia del </w:t>
      </w:r>
      <w:r w:rsidR="005264CF" w:rsidRPr="00992471">
        <w:rPr>
          <w:rFonts w:ascii="Montserrat" w:hAnsi="Montserrat" w:cs="Arial"/>
          <w:sz w:val="20"/>
          <w:szCs w:val="20"/>
        </w:rPr>
        <w:t xml:space="preserve">Servicio de Uso de Licenciamiento y Soporte Técnico </w:t>
      </w:r>
      <w:r w:rsidR="009E33B7" w:rsidRPr="00992471">
        <w:rPr>
          <w:rFonts w:ascii="Montserrat" w:hAnsi="Montserrat" w:cs="Arial"/>
          <w:sz w:val="20"/>
          <w:szCs w:val="20"/>
        </w:rPr>
        <w:t>2026</w:t>
      </w:r>
      <w:r w:rsidR="005264CF" w:rsidRPr="00992471">
        <w:rPr>
          <w:rFonts w:ascii="Montserrat" w:hAnsi="Montserrat" w:cs="Arial"/>
          <w:sz w:val="20"/>
          <w:szCs w:val="20"/>
        </w:rPr>
        <w:t xml:space="preserve"> (REDHAT)</w:t>
      </w:r>
      <w:r w:rsidRPr="00992471">
        <w:rPr>
          <w:rFonts w:ascii="Montserrat" w:hAnsi="Montserrat" w:cs="Arial"/>
          <w:sz w:val="20"/>
          <w:szCs w:val="20"/>
        </w:rPr>
        <w:t>, el esquema para la prestación de los servicios fijos solicitados, los cuales se define de forma integral tanto en el presente Anexo Técnico, así como las características técnicas de los servicios y en el Formato de Propuesta Económica (Apéndice 2) por un precio unitario por única vez y otro con un precio mensual</w:t>
      </w:r>
    </w:p>
    <w:p w14:paraId="569390B1" w14:textId="77777777" w:rsidR="00683BC5" w:rsidRPr="00992471" w:rsidRDefault="00683BC5" w:rsidP="007F0424">
      <w:pPr>
        <w:ind w:right="51"/>
        <w:jc w:val="both"/>
        <w:rPr>
          <w:rFonts w:ascii="Montserrat" w:hAnsi="Montserrat" w:cs="Arial"/>
          <w:sz w:val="20"/>
          <w:szCs w:val="20"/>
        </w:rPr>
      </w:pPr>
    </w:p>
    <w:p w14:paraId="7622C4AB" w14:textId="77777777" w:rsidR="00683BC5" w:rsidRPr="00992471" w:rsidRDefault="00683BC5" w:rsidP="007F0424">
      <w:pPr>
        <w:ind w:right="51" w:firstLine="720"/>
        <w:jc w:val="both"/>
        <w:rPr>
          <w:rFonts w:ascii="Montserrat" w:hAnsi="Montserrat" w:cs="Arial"/>
          <w:sz w:val="20"/>
          <w:szCs w:val="20"/>
        </w:rPr>
      </w:pPr>
      <w:r w:rsidRPr="00992471">
        <w:rPr>
          <w:rFonts w:ascii="Montserrat" w:hAnsi="Montserrat" w:cs="Arial"/>
          <w:b/>
          <w:bCs/>
          <w:sz w:val="20"/>
          <w:szCs w:val="20"/>
        </w:rPr>
        <w:t>a.1</w:t>
      </w:r>
      <w:r w:rsidRPr="00992471">
        <w:rPr>
          <w:rFonts w:ascii="Montserrat" w:hAnsi="Montserrat" w:cs="Arial"/>
          <w:sz w:val="20"/>
          <w:szCs w:val="20"/>
        </w:rPr>
        <w:tab/>
        <w:t>Derecho de uso de Licenciamiento y Actualización (Pago inicial único)</w:t>
      </w:r>
    </w:p>
    <w:p w14:paraId="2EDFC351" w14:textId="77777777" w:rsidR="00683BC5" w:rsidRPr="00992471" w:rsidRDefault="00683BC5" w:rsidP="007F0424">
      <w:pPr>
        <w:ind w:right="51" w:firstLine="720"/>
        <w:jc w:val="both"/>
        <w:rPr>
          <w:rFonts w:ascii="Montserrat" w:hAnsi="Montserrat" w:cs="Arial"/>
          <w:sz w:val="20"/>
          <w:szCs w:val="20"/>
        </w:rPr>
      </w:pPr>
      <w:r w:rsidRPr="00992471">
        <w:rPr>
          <w:rFonts w:ascii="Montserrat" w:hAnsi="Montserrat" w:cs="Arial"/>
          <w:b/>
          <w:bCs/>
          <w:sz w:val="20"/>
          <w:szCs w:val="20"/>
        </w:rPr>
        <w:t>a.2</w:t>
      </w:r>
      <w:r w:rsidRPr="00992471">
        <w:rPr>
          <w:rFonts w:ascii="Montserrat" w:hAnsi="Montserrat" w:cs="Arial"/>
          <w:sz w:val="20"/>
          <w:szCs w:val="20"/>
        </w:rPr>
        <w:tab/>
        <w:t>Soporte Técnico (Pago mensual)</w:t>
      </w:r>
      <w:r w:rsidRPr="00992471">
        <w:rPr>
          <w:rFonts w:ascii="Montserrat" w:hAnsi="Montserrat" w:cs="Arial"/>
          <w:sz w:val="20"/>
          <w:szCs w:val="20"/>
        </w:rPr>
        <w:tab/>
      </w:r>
    </w:p>
    <w:p w14:paraId="5954C32E" w14:textId="77777777" w:rsidR="00683BC5" w:rsidRPr="00992471" w:rsidRDefault="00683BC5" w:rsidP="007F0424">
      <w:pPr>
        <w:ind w:right="51"/>
        <w:jc w:val="both"/>
        <w:rPr>
          <w:rFonts w:ascii="Montserrat" w:hAnsi="Montserrat" w:cs="Arial"/>
          <w:sz w:val="20"/>
          <w:szCs w:val="20"/>
        </w:rPr>
      </w:pPr>
    </w:p>
    <w:p w14:paraId="23D0A3DD"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Los servicios fijos serán durante la vigencia del servicio y el LICITANTE deberá ofertarlo con un costo inicial único y un pago unitario mensual fijo.</w:t>
      </w:r>
    </w:p>
    <w:p w14:paraId="162B1B32" w14:textId="77777777" w:rsidR="00683BC5" w:rsidRPr="00992471" w:rsidRDefault="00683BC5" w:rsidP="007F0424">
      <w:pPr>
        <w:ind w:right="51"/>
        <w:jc w:val="both"/>
        <w:rPr>
          <w:rFonts w:ascii="Montserrat" w:hAnsi="Montserrat" w:cs="Arial"/>
          <w:sz w:val="20"/>
          <w:szCs w:val="20"/>
        </w:rPr>
      </w:pPr>
    </w:p>
    <w:p w14:paraId="0EBF12B3" w14:textId="77777777" w:rsidR="00683BC5" w:rsidRPr="00992471" w:rsidRDefault="00683BC5" w:rsidP="007F0424">
      <w:pPr>
        <w:ind w:right="51" w:firstLine="360"/>
        <w:jc w:val="both"/>
        <w:rPr>
          <w:rFonts w:ascii="Montserrat" w:hAnsi="Montserrat" w:cs="Arial"/>
          <w:b/>
          <w:bCs/>
          <w:sz w:val="20"/>
          <w:szCs w:val="20"/>
        </w:rPr>
      </w:pPr>
      <w:r w:rsidRPr="00992471">
        <w:rPr>
          <w:rFonts w:ascii="Montserrat" w:hAnsi="Montserrat" w:cs="Arial"/>
          <w:b/>
          <w:bCs/>
          <w:sz w:val="20"/>
          <w:szCs w:val="20"/>
        </w:rPr>
        <w:t>b.</w:t>
      </w:r>
      <w:r w:rsidRPr="00992471">
        <w:rPr>
          <w:rFonts w:ascii="Montserrat" w:hAnsi="Montserrat" w:cs="Arial"/>
          <w:b/>
          <w:bCs/>
          <w:sz w:val="20"/>
          <w:szCs w:val="20"/>
        </w:rPr>
        <w:tab/>
        <w:t>Servicios Bajo Demanda.</w:t>
      </w:r>
    </w:p>
    <w:p w14:paraId="533D2615" w14:textId="32349046"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Dentro de la competencia del </w:t>
      </w:r>
      <w:r w:rsidR="005264CF" w:rsidRPr="00992471">
        <w:rPr>
          <w:rFonts w:ascii="Montserrat" w:hAnsi="Montserrat" w:cs="Arial"/>
          <w:sz w:val="20"/>
          <w:szCs w:val="20"/>
        </w:rPr>
        <w:t xml:space="preserve">Servicio de Uso de Licenciamiento y Soporte Técnico </w:t>
      </w:r>
      <w:r w:rsidR="009E33B7" w:rsidRPr="00992471">
        <w:rPr>
          <w:rFonts w:ascii="Montserrat" w:hAnsi="Montserrat" w:cs="Arial"/>
          <w:sz w:val="20"/>
          <w:szCs w:val="20"/>
        </w:rPr>
        <w:t>2026</w:t>
      </w:r>
      <w:r w:rsidR="005264CF" w:rsidRPr="00992471">
        <w:rPr>
          <w:rFonts w:ascii="Montserrat" w:hAnsi="Montserrat" w:cs="Arial"/>
          <w:sz w:val="20"/>
          <w:szCs w:val="20"/>
        </w:rPr>
        <w:t xml:space="preserve"> (REDHAT)</w:t>
      </w:r>
      <w:r w:rsidRPr="00992471">
        <w:rPr>
          <w:rFonts w:ascii="Montserrat" w:hAnsi="Montserrat" w:cs="Arial"/>
          <w:sz w:val="20"/>
          <w:szCs w:val="20"/>
        </w:rPr>
        <w:t>, el esquema para la prestación de los servicios solicitados es la modalidad de servicios “Bajo Demanda” se refiere al pago por evento, el cual se define de forma integral tanto en el presente Anexo Técnico, así como las características técnicas de los servicios y en el Formato de Propuesta Económica (Apéndice 2) por un precio unitario, La modalidad de servicios “Bajo Demanda”, permitirá realizar únicamente el pago por servicio devengado. Esta modalidad aplicará para los siguientes rubros:</w:t>
      </w:r>
    </w:p>
    <w:p w14:paraId="6BEAD149" w14:textId="77777777" w:rsidR="00683BC5" w:rsidRPr="00992471" w:rsidRDefault="00683BC5" w:rsidP="007F0424">
      <w:pPr>
        <w:ind w:right="51"/>
        <w:jc w:val="both"/>
        <w:rPr>
          <w:rFonts w:ascii="Montserrat" w:hAnsi="Montserrat" w:cs="Arial"/>
          <w:sz w:val="20"/>
          <w:szCs w:val="20"/>
        </w:rPr>
      </w:pPr>
    </w:p>
    <w:p w14:paraId="2A6BDFAC" w14:textId="77777777" w:rsidR="00683BC5" w:rsidRPr="00992471" w:rsidRDefault="00683BC5" w:rsidP="007F0424">
      <w:pPr>
        <w:ind w:right="51" w:firstLine="720"/>
        <w:jc w:val="both"/>
        <w:rPr>
          <w:rFonts w:ascii="Montserrat" w:hAnsi="Montserrat" w:cs="Arial"/>
          <w:b/>
          <w:bCs/>
          <w:sz w:val="20"/>
          <w:szCs w:val="20"/>
        </w:rPr>
      </w:pPr>
      <w:r w:rsidRPr="00992471">
        <w:rPr>
          <w:rFonts w:ascii="Montserrat" w:hAnsi="Montserrat" w:cs="Arial"/>
          <w:b/>
          <w:bCs/>
          <w:sz w:val="20"/>
          <w:szCs w:val="20"/>
        </w:rPr>
        <w:lastRenderedPageBreak/>
        <w:t>b.1 Soporte de Asistencia Técnica en Sitio.</w:t>
      </w:r>
    </w:p>
    <w:p w14:paraId="07709098"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El LICITANTE deberá ofertar un costo por hora de Soporte de Asistencia Técnica en sitio  por parte de EL LICITANTE y un costo por hora de Soporte de Asistencia Técnica en sitio por parte de Fabricante, para los casos en los que se hayan devengado el total de horas de soporte incluidas como parte integral del soporte técnico y que por necesidades de EL INSTITUTO sea necesario utilizar especialistas en sitio para la atención de acciones relacionadas con el derecho de uso de licenciamiento, suscripción y actualización objeto del presente Anexo Técnico.</w:t>
      </w:r>
    </w:p>
    <w:p w14:paraId="0467D929" w14:textId="77777777" w:rsidR="00683BC5" w:rsidRPr="00992471" w:rsidRDefault="00683BC5" w:rsidP="007F0424">
      <w:pPr>
        <w:ind w:right="51"/>
        <w:jc w:val="both"/>
        <w:rPr>
          <w:rFonts w:ascii="Montserrat" w:hAnsi="Montserrat" w:cs="Arial"/>
          <w:sz w:val="20"/>
          <w:szCs w:val="20"/>
        </w:rPr>
      </w:pPr>
    </w:p>
    <w:p w14:paraId="1F02A761" w14:textId="77777777" w:rsidR="00683BC5" w:rsidRPr="00992471" w:rsidRDefault="00683BC5" w:rsidP="007F0424">
      <w:pPr>
        <w:ind w:right="51" w:firstLine="720"/>
        <w:jc w:val="both"/>
        <w:rPr>
          <w:rFonts w:ascii="Montserrat" w:hAnsi="Montserrat" w:cs="Arial"/>
          <w:b/>
          <w:bCs/>
          <w:sz w:val="20"/>
          <w:szCs w:val="20"/>
        </w:rPr>
      </w:pPr>
      <w:r w:rsidRPr="00992471">
        <w:rPr>
          <w:rFonts w:ascii="Montserrat" w:hAnsi="Montserrat" w:cs="Arial"/>
          <w:b/>
          <w:bCs/>
          <w:sz w:val="20"/>
          <w:szCs w:val="20"/>
        </w:rPr>
        <w:t>b.2 Soporte de Asistencia Técnica vía Remota.</w:t>
      </w:r>
    </w:p>
    <w:p w14:paraId="43DBF188"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EL LICITANTE deberá ofertar un costo por hora de Soporte de Asistencia Técnica vía Remota por parte de EL LICITANTE y un costo por hora de Soporte de Asistencia Técnica vía Remota por parte del Fabricante, para los casos en los que se hayan devengado el total de horas de soporte incluidas como parte integral del soporte técnico y que por necesidades de EL INSTITUTO sea necesario utilizar especialistas remotos para la atención de acciones relacionadas con el derecho de uso de licenciamiento, suscripción y actualización objeto del presente Anexo Técnico.</w:t>
      </w:r>
    </w:p>
    <w:p w14:paraId="67CDB835" w14:textId="77777777" w:rsidR="00683BC5" w:rsidRPr="00992471" w:rsidRDefault="00683BC5" w:rsidP="007F0424">
      <w:pPr>
        <w:ind w:right="51"/>
        <w:jc w:val="both"/>
        <w:rPr>
          <w:rFonts w:ascii="Montserrat" w:hAnsi="Montserrat" w:cs="Arial"/>
          <w:sz w:val="20"/>
          <w:szCs w:val="20"/>
        </w:rPr>
      </w:pPr>
    </w:p>
    <w:p w14:paraId="5A20C63C" w14:textId="2CA605F3"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Los costos por hora del Soporte de Asistencia Técnica en sitio y vía Remota deberán ser ofertados por EL LICITANTE atendiendo a las requerimientos y especificaciones técnicas establecidos en el </w:t>
      </w:r>
      <w:r w:rsidR="00F47861" w:rsidRPr="00992471">
        <w:rPr>
          <w:rFonts w:ascii="Montserrat" w:hAnsi="Montserrat" w:cs="Arial"/>
          <w:sz w:val="20"/>
          <w:szCs w:val="20"/>
        </w:rPr>
        <w:t xml:space="preserve">apartado de </w:t>
      </w:r>
      <w:r w:rsidRPr="00992471">
        <w:rPr>
          <w:rFonts w:ascii="Montserrat" w:hAnsi="Montserrat" w:cs="Arial"/>
          <w:sz w:val="20"/>
          <w:szCs w:val="20"/>
        </w:rPr>
        <w:t>Soporte de Asistencia Técnica en sitio y vía Remota, del presente Anexo Técnico.</w:t>
      </w:r>
    </w:p>
    <w:p w14:paraId="3661C4BD" w14:textId="77777777" w:rsidR="00683BC5" w:rsidRPr="00992471" w:rsidRDefault="00683BC5" w:rsidP="007F0424">
      <w:pPr>
        <w:ind w:right="51"/>
        <w:jc w:val="both"/>
        <w:rPr>
          <w:rFonts w:ascii="Montserrat" w:hAnsi="Montserrat" w:cs="Arial"/>
          <w:sz w:val="20"/>
          <w:szCs w:val="20"/>
        </w:rPr>
      </w:pPr>
    </w:p>
    <w:p w14:paraId="39878CD1" w14:textId="5E52C95E" w:rsidR="008055B8" w:rsidRPr="00992471" w:rsidRDefault="008055B8" w:rsidP="007F0424">
      <w:pPr>
        <w:pStyle w:val="Ttulo1"/>
        <w:numPr>
          <w:ilvl w:val="0"/>
          <w:numId w:val="7"/>
        </w:numPr>
        <w:tabs>
          <w:tab w:val="num" w:pos="360"/>
        </w:tabs>
        <w:ind w:left="142" w:hanging="426"/>
        <w:rPr>
          <w:rFonts w:ascii="Montserrat" w:hAnsi="Montserrat"/>
        </w:rPr>
      </w:pPr>
      <w:bookmarkStart w:id="12" w:name="_Toc224118930"/>
      <w:r w:rsidRPr="00992471">
        <w:rPr>
          <w:rFonts w:ascii="Montserrat" w:hAnsi="Montserrat"/>
        </w:rPr>
        <w:t>Pruebas</w:t>
      </w:r>
      <w:bookmarkEnd w:id="12"/>
      <w:r w:rsidRPr="00992471">
        <w:rPr>
          <w:rFonts w:ascii="Montserrat" w:hAnsi="Montserrat"/>
        </w:rPr>
        <w:t xml:space="preserve"> </w:t>
      </w:r>
    </w:p>
    <w:p w14:paraId="1889B7B2" w14:textId="5E8F936E" w:rsidR="008055B8" w:rsidRPr="00992471" w:rsidRDefault="008055B8" w:rsidP="007F0424">
      <w:pPr>
        <w:ind w:right="51"/>
        <w:jc w:val="both"/>
        <w:rPr>
          <w:rFonts w:ascii="Montserrat" w:hAnsi="Montserrat" w:cs="Arial"/>
          <w:sz w:val="20"/>
          <w:szCs w:val="20"/>
        </w:rPr>
      </w:pPr>
      <w:r w:rsidRPr="00992471">
        <w:rPr>
          <w:rFonts w:ascii="Montserrat" w:hAnsi="Montserrat" w:cs="Arial"/>
          <w:sz w:val="20"/>
          <w:szCs w:val="20"/>
        </w:rPr>
        <w:t>No aplica</w:t>
      </w:r>
    </w:p>
    <w:p w14:paraId="3C12C859" w14:textId="77777777" w:rsidR="008055B8" w:rsidRPr="00992471" w:rsidRDefault="008055B8" w:rsidP="007F0424">
      <w:pPr>
        <w:ind w:right="51"/>
        <w:jc w:val="both"/>
        <w:rPr>
          <w:rFonts w:ascii="Montserrat" w:hAnsi="Montserrat" w:cs="Arial"/>
          <w:sz w:val="20"/>
          <w:szCs w:val="20"/>
        </w:rPr>
      </w:pPr>
    </w:p>
    <w:p w14:paraId="2CFBB84A" w14:textId="3ABB07E0" w:rsidR="006E2108" w:rsidRPr="00992471" w:rsidRDefault="006E2108" w:rsidP="007F0424">
      <w:pPr>
        <w:pStyle w:val="Ttulo1"/>
        <w:numPr>
          <w:ilvl w:val="0"/>
          <w:numId w:val="7"/>
        </w:numPr>
        <w:tabs>
          <w:tab w:val="num" w:pos="360"/>
        </w:tabs>
        <w:ind w:left="142" w:hanging="426"/>
        <w:jc w:val="both"/>
        <w:rPr>
          <w:rFonts w:ascii="Montserrat" w:hAnsi="Montserrat"/>
        </w:rPr>
      </w:pPr>
      <w:bookmarkStart w:id="13" w:name="_Toc224118931"/>
      <w:r w:rsidRPr="00992471">
        <w:rPr>
          <w:rFonts w:ascii="Montserrat" w:hAnsi="Montserrat"/>
        </w:rPr>
        <w:t>En aquellos casos en que el Área Requirente modifique la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CBI</w:t>
      </w:r>
      <w:bookmarkEnd w:id="13"/>
    </w:p>
    <w:p w14:paraId="56723D47" w14:textId="77777777" w:rsidR="006E2108" w:rsidRPr="00992471" w:rsidRDefault="006E2108" w:rsidP="007F0424">
      <w:pPr>
        <w:rPr>
          <w:rFonts w:ascii="Montserrat" w:hAnsi="Montserrat"/>
          <w:sz w:val="20"/>
          <w:szCs w:val="20"/>
        </w:rPr>
      </w:pPr>
    </w:p>
    <w:p w14:paraId="2C1B5951" w14:textId="32F8CE1F" w:rsidR="006E2108" w:rsidRPr="00992471" w:rsidRDefault="006E2108" w:rsidP="007F0424">
      <w:pPr>
        <w:rPr>
          <w:rFonts w:ascii="Montserrat" w:hAnsi="Montserrat" w:cs="Arial"/>
          <w:sz w:val="20"/>
          <w:szCs w:val="20"/>
        </w:rPr>
      </w:pPr>
      <w:r w:rsidRPr="00992471">
        <w:rPr>
          <w:rFonts w:ascii="Montserrat" w:hAnsi="Montserrat" w:cs="Arial"/>
          <w:sz w:val="20"/>
          <w:szCs w:val="20"/>
        </w:rPr>
        <w:t>No aplica</w:t>
      </w:r>
    </w:p>
    <w:p w14:paraId="2301AB96" w14:textId="77777777" w:rsidR="00C03595" w:rsidRPr="00992471" w:rsidRDefault="00C03595" w:rsidP="007F0424">
      <w:pPr>
        <w:rPr>
          <w:rFonts w:ascii="Montserrat" w:hAnsi="Montserrat" w:cs="Arial"/>
          <w:sz w:val="20"/>
          <w:szCs w:val="20"/>
        </w:rPr>
      </w:pPr>
    </w:p>
    <w:p w14:paraId="711E7111" w14:textId="15C6B498" w:rsidR="006E2108" w:rsidRPr="00992471" w:rsidRDefault="006E2108" w:rsidP="007F0424">
      <w:pPr>
        <w:pStyle w:val="Ttulo1"/>
        <w:numPr>
          <w:ilvl w:val="0"/>
          <w:numId w:val="7"/>
        </w:numPr>
        <w:tabs>
          <w:tab w:val="num" w:pos="360"/>
        </w:tabs>
        <w:ind w:left="142" w:hanging="426"/>
        <w:rPr>
          <w:rFonts w:ascii="Montserrat" w:hAnsi="Montserrat"/>
        </w:rPr>
      </w:pPr>
      <w:bookmarkStart w:id="14" w:name="_Toc224118932"/>
      <w:r w:rsidRPr="00992471">
        <w:rPr>
          <w:rFonts w:ascii="Montserrat" w:hAnsi="Montserrat"/>
        </w:rPr>
        <w:t>En aquellos casos en que el Área Requirente, modifique las especificaciones técnicas de un bien respecto de las estipuladas en el ejercicio anterior</w:t>
      </w:r>
      <w:bookmarkEnd w:id="14"/>
    </w:p>
    <w:p w14:paraId="5239F545" w14:textId="2F823E29" w:rsidR="006E2108" w:rsidRPr="00992471" w:rsidRDefault="006E2108" w:rsidP="007F0424">
      <w:pPr>
        <w:rPr>
          <w:rFonts w:ascii="Montserrat" w:hAnsi="Montserrat" w:cs="Arial"/>
          <w:sz w:val="20"/>
          <w:szCs w:val="20"/>
        </w:rPr>
      </w:pPr>
    </w:p>
    <w:p w14:paraId="1F8A9D5C" w14:textId="65C4B14D" w:rsidR="006E2108" w:rsidRPr="00992471" w:rsidRDefault="00C03595" w:rsidP="007F0424">
      <w:pPr>
        <w:rPr>
          <w:rFonts w:ascii="Montserrat" w:hAnsi="Montserrat" w:cs="Arial"/>
          <w:sz w:val="20"/>
          <w:szCs w:val="20"/>
        </w:rPr>
      </w:pPr>
      <w:r w:rsidRPr="00992471">
        <w:rPr>
          <w:rFonts w:ascii="Montserrat" w:hAnsi="Montserrat" w:cs="Arial"/>
          <w:sz w:val="20"/>
          <w:szCs w:val="20"/>
        </w:rPr>
        <w:t>No aplica</w:t>
      </w:r>
    </w:p>
    <w:p w14:paraId="448B682E" w14:textId="77777777" w:rsidR="00C03595" w:rsidRPr="00992471" w:rsidRDefault="00C03595" w:rsidP="007F0424">
      <w:pPr>
        <w:rPr>
          <w:rFonts w:ascii="Montserrat" w:hAnsi="Montserrat" w:cs="Arial"/>
          <w:sz w:val="20"/>
          <w:szCs w:val="20"/>
        </w:rPr>
      </w:pPr>
    </w:p>
    <w:p w14:paraId="622A0AB0" w14:textId="4FD9C9C5" w:rsidR="008055B8" w:rsidRPr="00992471" w:rsidRDefault="008055B8" w:rsidP="007F0424">
      <w:pPr>
        <w:pStyle w:val="Ttulo1"/>
        <w:numPr>
          <w:ilvl w:val="0"/>
          <w:numId w:val="7"/>
        </w:numPr>
        <w:tabs>
          <w:tab w:val="num" w:pos="360"/>
        </w:tabs>
        <w:ind w:left="142" w:hanging="426"/>
        <w:rPr>
          <w:rFonts w:ascii="Montserrat" w:hAnsi="Montserrat"/>
        </w:rPr>
      </w:pPr>
      <w:bookmarkStart w:id="15" w:name="_Toc224118933"/>
      <w:r w:rsidRPr="00992471">
        <w:rPr>
          <w:rFonts w:ascii="Montserrat" w:hAnsi="Montserrat"/>
        </w:rPr>
        <w:t>Normas</w:t>
      </w:r>
      <w:bookmarkEnd w:id="15"/>
    </w:p>
    <w:p w14:paraId="4523F022" w14:textId="77777777" w:rsidR="00C03595" w:rsidRPr="00992471" w:rsidRDefault="00C03595" w:rsidP="007F0424">
      <w:pPr>
        <w:rPr>
          <w:rFonts w:ascii="Montserrat" w:hAnsi="Montserrat"/>
          <w:sz w:val="20"/>
          <w:szCs w:val="20"/>
        </w:rPr>
      </w:pPr>
    </w:p>
    <w:p w14:paraId="13006010" w14:textId="2173AF75" w:rsidR="008055B8" w:rsidRPr="00992471" w:rsidRDefault="008055B8" w:rsidP="007F0424">
      <w:pPr>
        <w:ind w:right="51"/>
        <w:jc w:val="both"/>
        <w:rPr>
          <w:rFonts w:ascii="Montserrat" w:hAnsi="Montserrat" w:cs="Arial"/>
          <w:sz w:val="20"/>
          <w:szCs w:val="20"/>
        </w:rPr>
      </w:pPr>
      <w:r w:rsidRPr="00992471">
        <w:rPr>
          <w:rFonts w:ascii="Montserrat" w:hAnsi="Montserrat" w:cs="Arial"/>
          <w:sz w:val="20"/>
          <w:szCs w:val="20"/>
        </w:rPr>
        <w:t xml:space="preserve">No aplican Normas Oficiales Mexicanas, Estándar (antes </w:t>
      </w:r>
      <w:proofErr w:type="gramStart"/>
      <w:r w:rsidRPr="00992471">
        <w:rPr>
          <w:rFonts w:ascii="Montserrat" w:hAnsi="Montserrat" w:cs="Arial"/>
          <w:sz w:val="20"/>
          <w:szCs w:val="20"/>
        </w:rPr>
        <w:t>Mexicana</w:t>
      </w:r>
      <w:proofErr w:type="gramEnd"/>
      <w:r w:rsidRPr="00992471">
        <w:rPr>
          <w:rFonts w:ascii="Montserrat" w:hAnsi="Montserrat" w:cs="Arial"/>
          <w:sz w:val="20"/>
          <w:szCs w:val="20"/>
        </w:rPr>
        <w:t>), Internacional o de Referencia, que resulte aplicable a los bienes o servicios requeridos.</w:t>
      </w:r>
    </w:p>
    <w:p w14:paraId="4D93813D" w14:textId="77777777" w:rsidR="006E2108" w:rsidRPr="00992471" w:rsidRDefault="006E2108" w:rsidP="007F0424">
      <w:pPr>
        <w:pStyle w:val="Prrafodelista"/>
        <w:ind w:left="360"/>
        <w:jc w:val="both"/>
        <w:rPr>
          <w:rFonts w:ascii="Montserrat" w:hAnsi="Montserrat" w:cs="Arial"/>
          <w:iCs/>
          <w:sz w:val="20"/>
          <w:szCs w:val="20"/>
        </w:rPr>
      </w:pPr>
    </w:p>
    <w:p w14:paraId="4B1B090B" w14:textId="77777777" w:rsidR="00CC1535" w:rsidRPr="00992471" w:rsidRDefault="006E2108" w:rsidP="007F0424">
      <w:pPr>
        <w:pStyle w:val="Ttulo1"/>
        <w:numPr>
          <w:ilvl w:val="0"/>
          <w:numId w:val="7"/>
        </w:numPr>
        <w:tabs>
          <w:tab w:val="num" w:pos="360"/>
        </w:tabs>
        <w:ind w:left="142" w:hanging="426"/>
        <w:rPr>
          <w:rFonts w:ascii="Montserrat" w:hAnsi="Montserrat"/>
        </w:rPr>
      </w:pPr>
      <w:bookmarkStart w:id="16" w:name="_Toc224118934"/>
      <w:r w:rsidRPr="00992471">
        <w:rPr>
          <w:rFonts w:ascii="Montserrat" w:hAnsi="Montserrat"/>
        </w:rPr>
        <w:lastRenderedPageBreak/>
        <w:t>Restricciones e interfaces con otros elementos</w:t>
      </w:r>
      <w:bookmarkEnd w:id="16"/>
    </w:p>
    <w:p w14:paraId="3B6394D4" w14:textId="77777777" w:rsidR="00CC1535" w:rsidRPr="00992471" w:rsidRDefault="00CC1535" w:rsidP="007F0424">
      <w:pPr>
        <w:pStyle w:val="Ttulo1"/>
        <w:numPr>
          <w:ilvl w:val="0"/>
          <w:numId w:val="0"/>
        </w:numPr>
        <w:ind w:left="-284"/>
        <w:rPr>
          <w:rFonts w:ascii="Montserrat" w:hAnsi="Montserrat"/>
          <w:b w:val="0"/>
        </w:rPr>
      </w:pPr>
    </w:p>
    <w:p w14:paraId="44502F10" w14:textId="371368BA" w:rsidR="006E2108" w:rsidRPr="00992471" w:rsidRDefault="00B01EB1" w:rsidP="007F0424">
      <w:pPr>
        <w:pStyle w:val="Ttulo1"/>
        <w:numPr>
          <w:ilvl w:val="0"/>
          <w:numId w:val="0"/>
        </w:numPr>
        <w:ind w:left="360" w:hanging="360"/>
        <w:rPr>
          <w:rFonts w:ascii="Montserrat" w:hAnsi="Montserrat"/>
          <w:b w:val="0"/>
          <w:iCs/>
        </w:rPr>
      </w:pPr>
      <w:bookmarkStart w:id="17" w:name="_Toc149045901"/>
      <w:bookmarkStart w:id="18" w:name="_Toc224118935"/>
      <w:r w:rsidRPr="00992471">
        <w:rPr>
          <w:rFonts w:ascii="Montserrat" w:hAnsi="Montserrat"/>
          <w:b w:val="0"/>
          <w:iCs/>
        </w:rPr>
        <w:t>No aplica</w:t>
      </w:r>
      <w:bookmarkEnd w:id="17"/>
      <w:bookmarkEnd w:id="18"/>
    </w:p>
    <w:p w14:paraId="2F7C1E25" w14:textId="77777777" w:rsidR="00B01EB1" w:rsidRPr="00992471" w:rsidRDefault="00B01EB1" w:rsidP="007F0424">
      <w:pPr>
        <w:rPr>
          <w:rFonts w:ascii="Montserrat" w:hAnsi="Montserrat"/>
          <w:sz w:val="20"/>
          <w:szCs w:val="20"/>
        </w:rPr>
      </w:pPr>
    </w:p>
    <w:p w14:paraId="5FC55170" w14:textId="407785AE" w:rsidR="00683BC5" w:rsidRPr="00992471" w:rsidRDefault="00683BC5" w:rsidP="007F0424">
      <w:pPr>
        <w:pStyle w:val="Ttulo1"/>
        <w:numPr>
          <w:ilvl w:val="0"/>
          <w:numId w:val="7"/>
        </w:numPr>
        <w:tabs>
          <w:tab w:val="num" w:pos="360"/>
        </w:tabs>
        <w:ind w:left="142" w:hanging="426"/>
        <w:rPr>
          <w:rFonts w:ascii="Montserrat" w:hAnsi="Montserrat"/>
        </w:rPr>
      </w:pPr>
      <w:bookmarkStart w:id="19" w:name="_Toc224118936"/>
      <w:r w:rsidRPr="00B7695D">
        <w:rPr>
          <w:rFonts w:ascii="Montserrat" w:hAnsi="Montserrat"/>
          <w:highlight w:val="yellow"/>
        </w:rPr>
        <w:t>Procesos</w:t>
      </w:r>
      <w:r w:rsidRPr="00992471">
        <w:rPr>
          <w:rFonts w:ascii="Montserrat" w:hAnsi="Montserrat"/>
        </w:rPr>
        <w:t>.</w:t>
      </w:r>
      <w:bookmarkEnd w:id="19"/>
    </w:p>
    <w:p w14:paraId="7C3FDFB8" w14:textId="77777777" w:rsidR="00C03595" w:rsidRPr="00992471" w:rsidRDefault="00C03595" w:rsidP="007F0424">
      <w:pPr>
        <w:rPr>
          <w:rFonts w:ascii="Montserrat" w:hAnsi="Montserrat"/>
          <w:sz w:val="20"/>
          <w:szCs w:val="20"/>
        </w:rPr>
      </w:pPr>
    </w:p>
    <w:p w14:paraId="2FD21A2B" w14:textId="2E1B1EFD"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EL LICITANTE deberá </w:t>
      </w:r>
      <w:r w:rsidR="00273880" w:rsidRPr="00992471">
        <w:rPr>
          <w:rFonts w:ascii="Montserrat" w:hAnsi="Montserrat" w:cs="Arial"/>
          <w:sz w:val="20"/>
          <w:szCs w:val="20"/>
        </w:rPr>
        <w:t xml:space="preserve">describir dentro de su propuesta el proceso para </w:t>
      </w:r>
      <w:r w:rsidRPr="00992471">
        <w:rPr>
          <w:rFonts w:ascii="Montserrat" w:hAnsi="Montserrat" w:cs="Arial"/>
          <w:sz w:val="20"/>
          <w:szCs w:val="20"/>
        </w:rPr>
        <w:t>la entrega de toda la documentación que se genere durante la vigencia del servicio que en su caso se adjudique derivado del proceso de contratación correspondiente, misma que deberá estar apegada a los formatos y procesos de conformidad con la normatividad vigente en EL INSTITUTO durante la ejecución del contrato.</w:t>
      </w:r>
    </w:p>
    <w:p w14:paraId="2A42AD5A" w14:textId="77777777" w:rsidR="00683BC5" w:rsidRPr="00992471" w:rsidRDefault="00683BC5" w:rsidP="007F0424">
      <w:pPr>
        <w:ind w:right="51"/>
        <w:jc w:val="both"/>
        <w:rPr>
          <w:rFonts w:ascii="Montserrat" w:hAnsi="Montserrat" w:cs="Arial"/>
          <w:sz w:val="20"/>
          <w:szCs w:val="20"/>
        </w:rPr>
      </w:pPr>
    </w:p>
    <w:p w14:paraId="5B012558" w14:textId="7AD3388A"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Los formatos al momento de la contratación y durante la vigencia del servicio, solicitados en el presente Anexo Técnico podrán actualizarse, cancelarse, modificarse, sustituirse y en su caso, incrementarse de acuerdo con los lineamientos que establezca la </w:t>
      </w:r>
      <w:r w:rsidR="00273880" w:rsidRPr="00992471">
        <w:rPr>
          <w:rFonts w:ascii="Montserrat" w:hAnsi="Montserrat" w:cs="Arial"/>
          <w:sz w:val="20"/>
          <w:szCs w:val="20"/>
        </w:rPr>
        <w:t xml:space="preserve">Secretaría Anticorrupción y Buen Gobierno </w:t>
      </w:r>
      <w:r w:rsidRPr="00992471">
        <w:rPr>
          <w:rFonts w:ascii="Montserrat" w:hAnsi="Montserrat" w:cs="Arial"/>
          <w:sz w:val="20"/>
          <w:szCs w:val="20"/>
        </w:rPr>
        <w:t>y la normatividad vigente.</w:t>
      </w:r>
    </w:p>
    <w:p w14:paraId="56027E07" w14:textId="77777777" w:rsidR="00683BC5" w:rsidRPr="00992471" w:rsidRDefault="00683BC5" w:rsidP="007F0424">
      <w:pPr>
        <w:ind w:right="51"/>
        <w:jc w:val="both"/>
        <w:rPr>
          <w:rFonts w:ascii="Montserrat" w:hAnsi="Montserrat" w:cs="Arial"/>
          <w:sz w:val="20"/>
          <w:szCs w:val="20"/>
        </w:rPr>
      </w:pPr>
    </w:p>
    <w:p w14:paraId="38A9C350" w14:textId="77777777" w:rsidR="00683BC5" w:rsidRPr="00B3527A" w:rsidRDefault="00683BC5" w:rsidP="007F0424">
      <w:pPr>
        <w:pStyle w:val="Ttulo1"/>
        <w:numPr>
          <w:ilvl w:val="0"/>
          <w:numId w:val="7"/>
        </w:numPr>
        <w:tabs>
          <w:tab w:val="num" w:pos="360"/>
        </w:tabs>
        <w:ind w:left="142" w:hanging="426"/>
        <w:rPr>
          <w:rFonts w:ascii="Montserrat" w:hAnsi="Montserrat"/>
          <w:highlight w:val="yellow"/>
        </w:rPr>
      </w:pPr>
      <w:bookmarkStart w:id="20" w:name="_Toc224118937"/>
      <w:r w:rsidRPr="00B3527A">
        <w:rPr>
          <w:rFonts w:ascii="Montserrat" w:hAnsi="Montserrat"/>
          <w:highlight w:val="yellow"/>
        </w:rPr>
        <w:t>Recursos Humanos</w:t>
      </w:r>
      <w:bookmarkEnd w:id="20"/>
    </w:p>
    <w:p w14:paraId="14AC4497" w14:textId="77777777" w:rsidR="00C03595" w:rsidRPr="00992471" w:rsidRDefault="00C03595" w:rsidP="007F0424">
      <w:pPr>
        <w:rPr>
          <w:rFonts w:ascii="Montserrat" w:hAnsi="Montserrat"/>
          <w:sz w:val="20"/>
          <w:szCs w:val="20"/>
        </w:rPr>
      </w:pPr>
    </w:p>
    <w:p w14:paraId="6E99D25C"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EL LICITANTE deberá incluir como parte de la prestación del servicio, los recursos humanos con experiencia, capacitación y especialidad para la prestación del servicio de los componentes de servicio de licenciamiento y servicio de soporte técnico especializado de acuerdo lo establecido en el presente Anexo Técnico, Términos y Condiciones, así como Apéndice 1.</w:t>
      </w:r>
    </w:p>
    <w:p w14:paraId="541DEC01" w14:textId="77777777" w:rsidR="007D6F9C" w:rsidRPr="00992471" w:rsidRDefault="007D6F9C" w:rsidP="007F0424">
      <w:pPr>
        <w:ind w:right="51"/>
        <w:jc w:val="both"/>
        <w:rPr>
          <w:rFonts w:ascii="Montserrat" w:hAnsi="Montserrat" w:cs="Arial"/>
          <w:sz w:val="20"/>
          <w:szCs w:val="20"/>
        </w:rPr>
      </w:pPr>
    </w:p>
    <w:p w14:paraId="445853F4" w14:textId="3CA0FFCC" w:rsidR="007D6F9C" w:rsidRPr="00992471" w:rsidRDefault="007D6F9C" w:rsidP="007D6F9C">
      <w:pPr>
        <w:ind w:right="51"/>
        <w:jc w:val="both"/>
        <w:rPr>
          <w:rFonts w:ascii="Montserrat" w:hAnsi="Montserrat" w:cs="Arial"/>
          <w:sz w:val="20"/>
          <w:szCs w:val="20"/>
        </w:rPr>
      </w:pPr>
      <w:r w:rsidRPr="00992471">
        <w:rPr>
          <w:rFonts w:ascii="Montserrat" w:hAnsi="Montserrat" w:cs="Arial"/>
          <w:sz w:val="20"/>
          <w:szCs w:val="20"/>
        </w:rPr>
        <w:t xml:space="preserve">La experiencia, capacitación y especialidad para la prestación del servicio del personal propuesto por EL LICITANTE </w:t>
      </w:r>
      <w:r w:rsidR="00FE4151" w:rsidRPr="00992471">
        <w:rPr>
          <w:rFonts w:ascii="Montserrat" w:hAnsi="Montserrat" w:cs="Arial"/>
          <w:sz w:val="20"/>
          <w:szCs w:val="20"/>
        </w:rPr>
        <w:t xml:space="preserve">deberá demostrarse mediante las certificaciones avaladas por Red Hat (Red Hat certified) </w:t>
      </w:r>
      <w:r w:rsidR="00CF4A59" w:rsidRPr="00992471">
        <w:rPr>
          <w:rFonts w:ascii="Montserrat" w:hAnsi="Montserrat" w:cs="Arial"/>
          <w:sz w:val="20"/>
          <w:szCs w:val="20"/>
        </w:rPr>
        <w:t>de por lo menos:</w:t>
      </w:r>
    </w:p>
    <w:p w14:paraId="69E52ABD" w14:textId="77777777" w:rsidR="00CF4A59" w:rsidRPr="00992471" w:rsidRDefault="00CF4A59" w:rsidP="007D6F9C">
      <w:pPr>
        <w:ind w:right="51"/>
        <w:jc w:val="both"/>
        <w:rPr>
          <w:rFonts w:ascii="Montserrat" w:hAnsi="Montserrat" w:cs="Arial"/>
          <w:sz w:val="20"/>
          <w:szCs w:val="20"/>
        </w:rPr>
      </w:pPr>
    </w:p>
    <w:tbl>
      <w:tblPr>
        <w:tblW w:w="8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77"/>
        <w:gridCol w:w="3060"/>
      </w:tblGrid>
      <w:tr w:rsidR="00CF4A59" w:rsidRPr="00992471" w14:paraId="38B3A13A" w14:textId="77777777" w:rsidTr="00AD295C">
        <w:trPr>
          <w:trHeight w:val="175"/>
          <w:jc w:val="center"/>
        </w:trPr>
        <w:tc>
          <w:tcPr>
            <w:tcW w:w="5077" w:type="dxa"/>
            <w:noWrap/>
            <w:vAlign w:val="center"/>
            <w:hideMark/>
          </w:tcPr>
          <w:p w14:paraId="741F3A53" w14:textId="177EBE4B" w:rsidR="00CF4A59" w:rsidRPr="00992471" w:rsidRDefault="00CF4A59" w:rsidP="00AD295C">
            <w:pPr>
              <w:jc w:val="center"/>
              <w:rPr>
                <w:rFonts w:ascii="Aptos Narrow" w:hAnsi="Aptos Narrow"/>
                <w:b/>
                <w:bCs/>
                <w:color w:val="000000"/>
                <w:sz w:val="22"/>
                <w:szCs w:val="22"/>
                <w:lang w:eastAsia="es-MX"/>
              </w:rPr>
            </w:pPr>
            <w:r w:rsidRPr="00992471">
              <w:rPr>
                <w:rFonts w:ascii="Aptos Narrow" w:hAnsi="Aptos Narrow"/>
                <w:b/>
                <w:bCs/>
                <w:color w:val="000000"/>
                <w:sz w:val="22"/>
                <w:szCs w:val="22"/>
              </w:rPr>
              <w:t>CERTIFICACIONES</w:t>
            </w:r>
          </w:p>
        </w:tc>
        <w:tc>
          <w:tcPr>
            <w:tcW w:w="3060" w:type="dxa"/>
            <w:noWrap/>
            <w:vAlign w:val="center"/>
            <w:hideMark/>
          </w:tcPr>
          <w:p w14:paraId="6D0D77A3" w14:textId="77777777" w:rsidR="00CF4A59" w:rsidRPr="00992471" w:rsidRDefault="00CF4A59" w:rsidP="00AD295C">
            <w:pPr>
              <w:jc w:val="center"/>
              <w:rPr>
                <w:rFonts w:ascii="Aptos Narrow" w:hAnsi="Aptos Narrow"/>
                <w:b/>
                <w:bCs/>
                <w:color w:val="000000"/>
                <w:sz w:val="22"/>
                <w:szCs w:val="22"/>
              </w:rPr>
            </w:pPr>
            <w:r w:rsidRPr="00992471">
              <w:rPr>
                <w:rFonts w:ascii="Aptos Narrow" w:hAnsi="Aptos Narrow"/>
                <w:b/>
                <w:bCs/>
                <w:color w:val="000000"/>
                <w:sz w:val="22"/>
                <w:szCs w:val="22"/>
              </w:rPr>
              <w:t>INGENIEROS CERTIFICADOS</w:t>
            </w:r>
          </w:p>
        </w:tc>
      </w:tr>
      <w:tr w:rsidR="00CF4A59" w:rsidRPr="00992471" w14:paraId="126A9EC7" w14:textId="77777777" w:rsidTr="00AD295C">
        <w:trPr>
          <w:trHeight w:val="70"/>
          <w:jc w:val="center"/>
        </w:trPr>
        <w:tc>
          <w:tcPr>
            <w:tcW w:w="5077" w:type="dxa"/>
            <w:noWrap/>
            <w:vAlign w:val="center"/>
            <w:hideMark/>
          </w:tcPr>
          <w:p w14:paraId="059F67D6" w14:textId="77777777" w:rsidR="00CF4A59" w:rsidRPr="00992471" w:rsidRDefault="00CF4A59" w:rsidP="00160AE1">
            <w:pPr>
              <w:jc w:val="both"/>
              <w:rPr>
                <w:rFonts w:ascii="Montserrat" w:hAnsi="Montserrat"/>
                <w:b/>
                <w:bCs/>
                <w:color w:val="000000"/>
                <w:sz w:val="20"/>
                <w:szCs w:val="20"/>
              </w:rPr>
            </w:pPr>
            <w:r w:rsidRPr="00992471">
              <w:rPr>
                <w:rFonts w:ascii="Montserrat" w:hAnsi="Montserrat"/>
                <w:b/>
                <w:bCs/>
                <w:color w:val="000000"/>
                <w:sz w:val="20"/>
                <w:szCs w:val="20"/>
              </w:rPr>
              <w:t xml:space="preserve">Red </w:t>
            </w:r>
            <w:proofErr w:type="spellStart"/>
            <w:r w:rsidRPr="00992471">
              <w:rPr>
                <w:rFonts w:ascii="Montserrat" w:hAnsi="Montserrat"/>
                <w:b/>
                <w:bCs/>
                <w:color w:val="000000"/>
                <w:sz w:val="20"/>
                <w:szCs w:val="20"/>
              </w:rPr>
              <w:t>Hat</w:t>
            </w:r>
            <w:proofErr w:type="spellEnd"/>
            <w:r w:rsidRPr="00992471">
              <w:rPr>
                <w:rFonts w:ascii="Montserrat" w:hAnsi="Montserrat"/>
                <w:b/>
                <w:bCs/>
                <w:color w:val="000000"/>
                <w:sz w:val="20"/>
                <w:szCs w:val="20"/>
              </w:rPr>
              <w:t xml:space="preserve"> </w:t>
            </w:r>
            <w:proofErr w:type="spellStart"/>
            <w:r w:rsidRPr="00992471">
              <w:rPr>
                <w:rFonts w:ascii="Montserrat" w:hAnsi="Montserrat"/>
                <w:b/>
                <w:bCs/>
                <w:color w:val="000000"/>
                <w:sz w:val="20"/>
                <w:szCs w:val="20"/>
              </w:rPr>
              <w:t>Certified</w:t>
            </w:r>
            <w:proofErr w:type="spellEnd"/>
            <w:r w:rsidRPr="00992471">
              <w:rPr>
                <w:rFonts w:ascii="Montserrat" w:hAnsi="Montserrat"/>
                <w:b/>
                <w:bCs/>
                <w:color w:val="000000"/>
                <w:sz w:val="20"/>
                <w:szCs w:val="20"/>
              </w:rPr>
              <w:t xml:space="preserve"> Engineer</w:t>
            </w:r>
          </w:p>
        </w:tc>
        <w:tc>
          <w:tcPr>
            <w:tcW w:w="3060" w:type="dxa"/>
            <w:noWrap/>
            <w:vAlign w:val="center"/>
            <w:hideMark/>
          </w:tcPr>
          <w:p w14:paraId="4F5F346A" w14:textId="77777777" w:rsidR="00CF4A59" w:rsidRPr="00992471" w:rsidRDefault="00CF4A59" w:rsidP="00AD295C">
            <w:pPr>
              <w:jc w:val="center"/>
              <w:rPr>
                <w:rFonts w:ascii="Montserrat" w:hAnsi="Montserrat"/>
                <w:b/>
                <w:bCs/>
                <w:color w:val="000000"/>
                <w:sz w:val="20"/>
                <w:szCs w:val="20"/>
              </w:rPr>
            </w:pPr>
            <w:r w:rsidRPr="00992471">
              <w:rPr>
                <w:rFonts w:ascii="Montserrat" w:hAnsi="Montserrat"/>
                <w:b/>
                <w:bCs/>
                <w:color w:val="000000"/>
                <w:sz w:val="20"/>
                <w:szCs w:val="20"/>
              </w:rPr>
              <w:t>2</w:t>
            </w:r>
          </w:p>
        </w:tc>
      </w:tr>
      <w:tr w:rsidR="00CF4A59" w:rsidRPr="00992471" w14:paraId="0FA05115" w14:textId="77777777" w:rsidTr="00AD295C">
        <w:trPr>
          <w:trHeight w:val="70"/>
          <w:jc w:val="center"/>
        </w:trPr>
        <w:tc>
          <w:tcPr>
            <w:tcW w:w="5077" w:type="dxa"/>
            <w:noWrap/>
            <w:vAlign w:val="center"/>
            <w:hideMark/>
          </w:tcPr>
          <w:p w14:paraId="1F59EAB9" w14:textId="77777777" w:rsidR="00CF4A59" w:rsidRPr="00992471" w:rsidRDefault="00CF4A59" w:rsidP="00160AE1">
            <w:pPr>
              <w:jc w:val="both"/>
              <w:rPr>
                <w:rFonts w:ascii="Montserrat" w:hAnsi="Montserrat"/>
                <w:b/>
                <w:bCs/>
                <w:color w:val="000000"/>
                <w:sz w:val="20"/>
                <w:szCs w:val="20"/>
                <w:lang w:val="en-US"/>
              </w:rPr>
            </w:pPr>
            <w:r w:rsidRPr="00992471">
              <w:rPr>
                <w:rFonts w:ascii="Montserrat" w:hAnsi="Montserrat"/>
                <w:b/>
                <w:bCs/>
                <w:color w:val="000000"/>
                <w:sz w:val="20"/>
                <w:szCs w:val="20"/>
                <w:lang w:val="en-US"/>
              </w:rPr>
              <w:t>Red Hat Certified OpenShift Administrator</w:t>
            </w:r>
          </w:p>
        </w:tc>
        <w:tc>
          <w:tcPr>
            <w:tcW w:w="3060" w:type="dxa"/>
            <w:noWrap/>
            <w:vAlign w:val="center"/>
            <w:hideMark/>
          </w:tcPr>
          <w:p w14:paraId="578E780C" w14:textId="77777777" w:rsidR="00CF4A59" w:rsidRPr="00992471" w:rsidRDefault="00CF4A59" w:rsidP="00AD295C">
            <w:pPr>
              <w:jc w:val="center"/>
              <w:rPr>
                <w:rFonts w:ascii="Montserrat" w:hAnsi="Montserrat"/>
                <w:b/>
                <w:bCs/>
                <w:color w:val="000000"/>
                <w:sz w:val="20"/>
                <w:szCs w:val="20"/>
              </w:rPr>
            </w:pPr>
            <w:r w:rsidRPr="00992471">
              <w:rPr>
                <w:rFonts w:ascii="Montserrat" w:hAnsi="Montserrat"/>
                <w:b/>
                <w:bCs/>
                <w:color w:val="000000"/>
                <w:sz w:val="20"/>
                <w:szCs w:val="20"/>
              </w:rPr>
              <w:t>1</w:t>
            </w:r>
          </w:p>
        </w:tc>
      </w:tr>
      <w:tr w:rsidR="00CF4A59" w:rsidRPr="00992471" w14:paraId="3C0E3DB2" w14:textId="77777777" w:rsidTr="00AD295C">
        <w:trPr>
          <w:trHeight w:val="202"/>
          <w:jc w:val="center"/>
        </w:trPr>
        <w:tc>
          <w:tcPr>
            <w:tcW w:w="5077" w:type="dxa"/>
            <w:noWrap/>
            <w:vAlign w:val="center"/>
            <w:hideMark/>
          </w:tcPr>
          <w:p w14:paraId="14535B9D" w14:textId="77777777" w:rsidR="00CF4A59" w:rsidRPr="00992471" w:rsidRDefault="00CF4A59" w:rsidP="00160AE1">
            <w:pPr>
              <w:jc w:val="both"/>
              <w:rPr>
                <w:rFonts w:ascii="Montserrat" w:hAnsi="Montserrat"/>
                <w:b/>
                <w:bCs/>
                <w:color w:val="000000"/>
                <w:sz w:val="20"/>
                <w:szCs w:val="20"/>
                <w:lang w:val="en-US"/>
              </w:rPr>
            </w:pPr>
            <w:r w:rsidRPr="00992471">
              <w:rPr>
                <w:rFonts w:ascii="Montserrat" w:hAnsi="Montserrat"/>
                <w:b/>
                <w:bCs/>
                <w:color w:val="000000"/>
                <w:sz w:val="20"/>
                <w:szCs w:val="20"/>
                <w:lang w:val="en-US"/>
              </w:rPr>
              <w:t>Red Hat Certified Specialist in Containers</w:t>
            </w:r>
          </w:p>
        </w:tc>
        <w:tc>
          <w:tcPr>
            <w:tcW w:w="3060" w:type="dxa"/>
            <w:noWrap/>
            <w:vAlign w:val="center"/>
            <w:hideMark/>
          </w:tcPr>
          <w:p w14:paraId="5CEE465D" w14:textId="77777777" w:rsidR="00CF4A59" w:rsidRPr="00992471" w:rsidRDefault="00CF4A59" w:rsidP="00AD295C">
            <w:pPr>
              <w:jc w:val="center"/>
              <w:rPr>
                <w:rFonts w:ascii="Montserrat" w:hAnsi="Montserrat"/>
                <w:b/>
                <w:bCs/>
                <w:color w:val="000000"/>
                <w:sz w:val="20"/>
                <w:szCs w:val="20"/>
              </w:rPr>
            </w:pPr>
            <w:r w:rsidRPr="00992471">
              <w:rPr>
                <w:rFonts w:ascii="Montserrat" w:hAnsi="Montserrat"/>
                <w:b/>
                <w:bCs/>
                <w:color w:val="000000"/>
                <w:sz w:val="20"/>
                <w:szCs w:val="20"/>
              </w:rPr>
              <w:t>2</w:t>
            </w:r>
          </w:p>
        </w:tc>
      </w:tr>
      <w:tr w:rsidR="00CF4A59" w:rsidRPr="00992471" w14:paraId="01EEB227" w14:textId="77777777" w:rsidTr="00AD295C">
        <w:trPr>
          <w:trHeight w:val="246"/>
          <w:jc w:val="center"/>
        </w:trPr>
        <w:tc>
          <w:tcPr>
            <w:tcW w:w="5077" w:type="dxa"/>
            <w:noWrap/>
            <w:vAlign w:val="center"/>
            <w:hideMark/>
          </w:tcPr>
          <w:p w14:paraId="09619C53" w14:textId="77777777" w:rsidR="00CF4A59" w:rsidRPr="00992471" w:rsidRDefault="00CF4A59" w:rsidP="00160AE1">
            <w:pPr>
              <w:jc w:val="both"/>
              <w:rPr>
                <w:rFonts w:ascii="Montserrat" w:hAnsi="Montserrat"/>
                <w:b/>
                <w:bCs/>
                <w:color w:val="000000"/>
                <w:sz w:val="20"/>
                <w:szCs w:val="20"/>
                <w:lang w:val="en-US"/>
              </w:rPr>
            </w:pPr>
            <w:r w:rsidRPr="00992471">
              <w:rPr>
                <w:rFonts w:ascii="Montserrat" w:hAnsi="Montserrat"/>
                <w:b/>
                <w:bCs/>
                <w:color w:val="000000"/>
                <w:sz w:val="20"/>
                <w:szCs w:val="20"/>
                <w:lang w:val="en-US"/>
              </w:rPr>
              <w:t>Red Hat Certified System Administrator</w:t>
            </w:r>
          </w:p>
        </w:tc>
        <w:tc>
          <w:tcPr>
            <w:tcW w:w="3060" w:type="dxa"/>
            <w:noWrap/>
            <w:vAlign w:val="center"/>
            <w:hideMark/>
          </w:tcPr>
          <w:p w14:paraId="00B6DAA6" w14:textId="77777777" w:rsidR="00CF4A59" w:rsidRPr="00992471" w:rsidRDefault="00CF4A59" w:rsidP="00AD295C">
            <w:pPr>
              <w:jc w:val="center"/>
              <w:rPr>
                <w:rFonts w:ascii="Montserrat" w:hAnsi="Montserrat"/>
                <w:b/>
                <w:bCs/>
                <w:color w:val="000000"/>
                <w:sz w:val="20"/>
                <w:szCs w:val="20"/>
              </w:rPr>
            </w:pPr>
            <w:r w:rsidRPr="00992471">
              <w:rPr>
                <w:rFonts w:ascii="Montserrat" w:hAnsi="Montserrat"/>
                <w:b/>
                <w:bCs/>
                <w:color w:val="000000"/>
                <w:sz w:val="20"/>
                <w:szCs w:val="20"/>
              </w:rPr>
              <w:t>5</w:t>
            </w:r>
          </w:p>
        </w:tc>
      </w:tr>
    </w:tbl>
    <w:p w14:paraId="1E280790" w14:textId="77777777" w:rsidR="00683BC5" w:rsidRPr="00992471" w:rsidRDefault="00683BC5" w:rsidP="007F0424">
      <w:pPr>
        <w:ind w:right="51"/>
        <w:jc w:val="both"/>
        <w:rPr>
          <w:rFonts w:ascii="Montserrat" w:hAnsi="Montserrat" w:cs="Arial"/>
          <w:sz w:val="20"/>
          <w:szCs w:val="20"/>
        </w:rPr>
      </w:pPr>
    </w:p>
    <w:p w14:paraId="00B6E7C6" w14:textId="3C6000B0"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El personal que realice funciones de coordinación, supervisión o cualquier otra función similar, en su caso superior, que EL LICITANTE oferte, deberá tener el enfoque de atención a clientes, orientados a la prestación de servicios y amplio conocimiento técnico y operativo de los componentes objeto del presente Anexo Técnico.</w:t>
      </w:r>
    </w:p>
    <w:p w14:paraId="03E63CD9" w14:textId="77777777" w:rsidR="00683BC5" w:rsidRPr="00992471" w:rsidRDefault="00683BC5" w:rsidP="007F0424">
      <w:pPr>
        <w:ind w:right="51"/>
        <w:jc w:val="both"/>
        <w:rPr>
          <w:rFonts w:ascii="Montserrat" w:hAnsi="Montserrat" w:cs="Arial"/>
          <w:sz w:val="20"/>
          <w:szCs w:val="20"/>
        </w:rPr>
      </w:pPr>
    </w:p>
    <w:p w14:paraId="02754370" w14:textId="77777777" w:rsidR="0001363C"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EL LICITANTE debe contar con el personal como ADMINISTRADOR DE PROYECTO con experiencia y habilidades en Metodologías de Administración de Proyectos para la dirección del proyecto, para tal efecto deberá adjuntar a su propuesta técnica los certificados, constancias y diplomas correspondiente al personal propuesto, para el caso de la certificación deberán ser avaladas por el Project Management Institute (PMI), el nivel de la certificación deberá ser cuando menos de Project Management Professional </w:t>
      </w:r>
      <w:r w:rsidRPr="00992471">
        <w:rPr>
          <w:rFonts w:ascii="Montserrat" w:hAnsi="Montserrat" w:cs="Arial"/>
          <w:sz w:val="20"/>
          <w:szCs w:val="20"/>
        </w:rPr>
        <w:lastRenderedPageBreak/>
        <w:t>(PMP)</w:t>
      </w:r>
      <w:r w:rsidR="0001363C" w:rsidRPr="00992471">
        <w:rPr>
          <w:rFonts w:ascii="Montserrat" w:hAnsi="Montserrat" w:cs="Arial"/>
          <w:sz w:val="20"/>
          <w:szCs w:val="20"/>
        </w:rPr>
        <w:t xml:space="preserve">; en caso de presentar documentos en idioma distinto al español se deberá acompañar de la traducción simple al español, especificando que en caso de que no se presente dicha traducción se tendrá por no presentado el documento, lo cual en su caso, podría afectar la solvencia de la propuesta motivando su desechamiento y no pasar a la asignación de puntos. </w:t>
      </w:r>
    </w:p>
    <w:p w14:paraId="7E62EDD0" w14:textId="77777777" w:rsidR="00683BC5" w:rsidRPr="00992471" w:rsidRDefault="00683BC5" w:rsidP="007F0424">
      <w:pPr>
        <w:ind w:right="51"/>
        <w:jc w:val="both"/>
        <w:rPr>
          <w:rFonts w:ascii="Montserrat" w:hAnsi="Montserrat" w:cs="Arial"/>
          <w:sz w:val="20"/>
          <w:szCs w:val="20"/>
        </w:rPr>
      </w:pPr>
    </w:p>
    <w:p w14:paraId="344A4913" w14:textId="60FD429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EL LICITANTE deberá presentar a EL INSTITUTO, a través de la Coordinación de </w:t>
      </w:r>
      <w:r w:rsidR="001A6AF2" w:rsidRPr="00992471">
        <w:rPr>
          <w:rFonts w:ascii="Montserrat" w:hAnsi="Montserrat" w:cs="Arial"/>
          <w:sz w:val="20"/>
          <w:szCs w:val="20"/>
        </w:rPr>
        <w:t>Servicios</w:t>
      </w:r>
      <w:r w:rsidRPr="00992471">
        <w:rPr>
          <w:rFonts w:ascii="Montserrat" w:hAnsi="Montserrat" w:cs="Arial"/>
          <w:sz w:val="20"/>
          <w:szCs w:val="20"/>
        </w:rPr>
        <w:t xml:space="preserve"> de Infraestructura Tecnológica Institucional sita en calle Toledo No. 21 piso 6, Col. Juárez, C.P. 06600, Ciudad de México, en un plazo no mayor a 5 (cinco) días hábiles posteriores </w:t>
      </w:r>
      <w:r w:rsidR="00010CBF" w:rsidRPr="00992471">
        <w:rPr>
          <w:rFonts w:ascii="Montserrat" w:hAnsi="Montserrat" w:cs="Arial"/>
          <w:iCs/>
          <w:sz w:val="20"/>
          <w:szCs w:val="20"/>
        </w:rPr>
        <w:t>al fallo</w:t>
      </w:r>
      <w:r w:rsidRPr="00992471">
        <w:rPr>
          <w:rFonts w:ascii="Montserrat" w:hAnsi="Montserrat" w:cs="Arial"/>
          <w:sz w:val="20"/>
          <w:szCs w:val="20"/>
        </w:rPr>
        <w:t>, al personal y currículum vitae del personal propuesto como responsables del proyecto con el fin de demostrar la experiencia y habilidades para la atención del área, proceso o actividad a la que será asignado, lo anterior con la finalidad que sean entrevistados, analizados, y en su caso aceptados por EL INSTITUTO; en caso que no se presente el personal en el plazo marcado, se aplicará la sanción correspondiente de acuerdo con los Niveles de Servicio, Penas Convencionales o Deductivas que apliquen, los cuales están establecidos en el presente Anexo Técnico y Términos y Condiciones.</w:t>
      </w:r>
    </w:p>
    <w:p w14:paraId="20E22D8E" w14:textId="77777777" w:rsidR="00683BC5" w:rsidRPr="00992471" w:rsidRDefault="00683BC5" w:rsidP="007F0424">
      <w:pPr>
        <w:ind w:right="51"/>
        <w:jc w:val="both"/>
        <w:rPr>
          <w:rFonts w:ascii="Montserrat" w:hAnsi="Montserrat" w:cs="Arial"/>
          <w:sz w:val="20"/>
          <w:szCs w:val="20"/>
        </w:rPr>
      </w:pPr>
    </w:p>
    <w:p w14:paraId="1FFA5749"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EL LICITANTE deberá contar con acceso a personal calificado del fabricante (Nivel 3) para atender los incidentes presentados en el licenciamiento ofertado para lo cual deberá trasladarse a las instalaciones de EL LICITANTE y de EL INSTITUTO las veces que así se requiriera por necesidades de la prestación del servicio de El Instituto durante la vigencia del servicio.</w:t>
      </w:r>
    </w:p>
    <w:p w14:paraId="61F355EC" w14:textId="77777777" w:rsidR="00683BC5" w:rsidRPr="00992471" w:rsidRDefault="00683BC5" w:rsidP="007F0424">
      <w:pPr>
        <w:ind w:right="51"/>
        <w:jc w:val="both"/>
        <w:rPr>
          <w:rFonts w:ascii="Montserrat" w:hAnsi="Montserrat" w:cs="Arial"/>
          <w:sz w:val="20"/>
          <w:szCs w:val="20"/>
        </w:rPr>
      </w:pPr>
    </w:p>
    <w:p w14:paraId="4F3426BC"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Es importante señalar que, con base en las necesidades de EL INSTITUTO, el listado de personal podrá ser modificado a solicitud expresa del administrador del contrato IMSS, de tal manera que puede solicitarse la rotación de personal o el movimiento temporal de los técnicos especialistas del personal del Licitante y de ser el caso personal del fabricante, para atender eventos que así lo requieran.</w:t>
      </w:r>
    </w:p>
    <w:p w14:paraId="1EBED8A2" w14:textId="77777777" w:rsidR="00683BC5" w:rsidRPr="00992471" w:rsidRDefault="00683BC5" w:rsidP="007F0424">
      <w:pPr>
        <w:ind w:right="51"/>
        <w:jc w:val="both"/>
        <w:rPr>
          <w:rFonts w:ascii="Montserrat" w:hAnsi="Montserrat" w:cs="Arial"/>
          <w:sz w:val="20"/>
          <w:szCs w:val="20"/>
        </w:rPr>
      </w:pPr>
    </w:p>
    <w:p w14:paraId="1A898CA1"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EL LICITANTE deberá integrar como parte de la provisión del servicio, el apoyo de los ingenieros en horarios hábiles para el INSTITUTO, así como en horarios no hábiles para la atención del Servicio (Por eventos especiales, reubicaciones, servicios temporales, incidentes, eventos o fallas, etc.), por lo que este tipo de solicitudes de atención en horarios diferentes a los hábiles deberán estar incluidos por EL LICITANTE como parte de su oferta.</w:t>
      </w:r>
    </w:p>
    <w:p w14:paraId="29E4C4CC" w14:textId="77777777" w:rsidR="00683BC5" w:rsidRPr="00992471" w:rsidRDefault="00683BC5" w:rsidP="007F0424">
      <w:pPr>
        <w:ind w:right="51"/>
        <w:jc w:val="both"/>
        <w:rPr>
          <w:rFonts w:ascii="Montserrat" w:hAnsi="Montserrat" w:cs="Arial"/>
          <w:sz w:val="20"/>
          <w:szCs w:val="20"/>
        </w:rPr>
      </w:pPr>
    </w:p>
    <w:p w14:paraId="485E8473"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El personal ofertado por EL LICITANTE para atender incidentes y casos de soporte deberá tener disponibilidad las 24 horas los 7 días de la semana durante la vigencia del servicio, en caso de que EL INSTITUTO requiera alguna eventualidad, se notificará por el personal definido por la CSITI dependiente de la DIDT a EL LICITANTE, por lo que deberán estar disponibles para la atención</w:t>
      </w:r>
    </w:p>
    <w:p w14:paraId="6D0C0E69" w14:textId="77777777" w:rsidR="00683BC5" w:rsidRPr="00992471" w:rsidRDefault="00683BC5" w:rsidP="007F0424">
      <w:pPr>
        <w:ind w:right="51"/>
        <w:rPr>
          <w:rFonts w:ascii="Montserrat" w:hAnsi="Montserrat" w:cs="Arial"/>
          <w:sz w:val="20"/>
          <w:szCs w:val="20"/>
        </w:rPr>
      </w:pPr>
    </w:p>
    <w:p w14:paraId="0291BBCC" w14:textId="77777777" w:rsidR="00683BC5" w:rsidRPr="00B3527A" w:rsidRDefault="00683BC5" w:rsidP="007F0424">
      <w:pPr>
        <w:pStyle w:val="Ttulo1"/>
        <w:numPr>
          <w:ilvl w:val="0"/>
          <w:numId w:val="7"/>
        </w:numPr>
        <w:tabs>
          <w:tab w:val="num" w:pos="360"/>
        </w:tabs>
        <w:ind w:left="142" w:hanging="426"/>
        <w:rPr>
          <w:rFonts w:ascii="Montserrat" w:hAnsi="Montserrat"/>
          <w:highlight w:val="yellow"/>
        </w:rPr>
      </w:pPr>
      <w:bookmarkStart w:id="21" w:name="_Toc224118938"/>
      <w:r w:rsidRPr="00B3527A">
        <w:rPr>
          <w:rFonts w:ascii="Montserrat" w:hAnsi="Montserrat"/>
          <w:highlight w:val="yellow"/>
        </w:rPr>
        <w:t>Perfil del Licitante</w:t>
      </w:r>
      <w:bookmarkEnd w:id="21"/>
    </w:p>
    <w:p w14:paraId="5CC8006F" w14:textId="77777777" w:rsidR="00C03595" w:rsidRPr="00992471" w:rsidRDefault="00C03595" w:rsidP="007F0424">
      <w:pPr>
        <w:rPr>
          <w:rFonts w:ascii="Montserrat" w:hAnsi="Montserrat"/>
          <w:sz w:val="20"/>
          <w:szCs w:val="20"/>
        </w:rPr>
      </w:pPr>
    </w:p>
    <w:p w14:paraId="2BDE3915" w14:textId="112269FC" w:rsidR="00683BC5" w:rsidRPr="00992471" w:rsidRDefault="00683BC5" w:rsidP="007F0424">
      <w:pPr>
        <w:widowControl w:val="0"/>
        <w:autoSpaceDE w:val="0"/>
        <w:autoSpaceDN w:val="0"/>
        <w:adjustRightInd w:val="0"/>
        <w:jc w:val="both"/>
        <w:rPr>
          <w:rFonts w:ascii="Montserrat" w:hAnsi="Montserrat" w:cs="Arial"/>
          <w:bCs/>
          <w:sz w:val="20"/>
          <w:szCs w:val="20"/>
        </w:rPr>
      </w:pPr>
      <w:bookmarkStart w:id="22" w:name="_Toc103161380"/>
      <w:bookmarkStart w:id="23" w:name="OLE_LINK37"/>
      <w:bookmarkStart w:id="24" w:name="OLE_LINK38"/>
      <w:r w:rsidRPr="00992471">
        <w:rPr>
          <w:rFonts w:ascii="Montserrat" w:hAnsi="Montserrat" w:cs="Arial"/>
          <w:bCs/>
          <w:sz w:val="20"/>
          <w:szCs w:val="20"/>
        </w:rPr>
        <w:t>Para el “</w:t>
      </w:r>
      <w:r w:rsidR="005264CF" w:rsidRPr="00992471">
        <w:rPr>
          <w:rFonts w:ascii="Montserrat" w:hAnsi="Montserrat" w:cs="Arial"/>
          <w:bCs/>
          <w:sz w:val="20"/>
          <w:szCs w:val="20"/>
        </w:rPr>
        <w:t xml:space="preserve">Servicio de Uso de Licenciamiento y Soporte Técnico </w:t>
      </w:r>
      <w:r w:rsidR="009E33B7" w:rsidRPr="00992471">
        <w:rPr>
          <w:rFonts w:ascii="Montserrat" w:hAnsi="Montserrat" w:cs="Arial"/>
          <w:bCs/>
          <w:sz w:val="20"/>
          <w:szCs w:val="20"/>
        </w:rPr>
        <w:t>2026</w:t>
      </w:r>
      <w:r w:rsidR="005264CF" w:rsidRPr="00992471">
        <w:rPr>
          <w:rFonts w:ascii="Montserrat" w:hAnsi="Montserrat" w:cs="Arial"/>
          <w:bCs/>
          <w:sz w:val="20"/>
          <w:szCs w:val="20"/>
        </w:rPr>
        <w:t xml:space="preserve"> (REDHAT)</w:t>
      </w:r>
      <w:r w:rsidRPr="00992471">
        <w:rPr>
          <w:rFonts w:ascii="Montserrat" w:hAnsi="Montserrat" w:cs="Arial"/>
          <w:bCs/>
          <w:sz w:val="20"/>
          <w:szCs w:val="20"/>
        </w:rPr>
        <w:t xml:space="preserve">”, EL LICITANTE deberá acreditar ser una empresa con la experiencia técnica requerida para </w:t>
      </w:r>
      <w:r w:rsidRPr="00992471">
        <w:rPr>
          <w:rFonts w:ascii="Montserrat" w:hAnsi="Montserrat" w:cs="Arial"/>
          <w:bCs/>
          <w:sz w:val="20"/>
          <w:szCs w:val="20"/>
        </w:rPr>
        <w:lastRenderedPageBreak/>
        <w:t>proporcionar el servicio solicitado anexando currículo detallado de la misma</w:t>
      </w:r>
      <w:r w:rsidR="0001363C" w:rsidRPr="00992471">
        <w:rPr>
          <w:rFonts w:ascii="Montserrat" w:hAnsi="Montserrat" w:cs="Arial"/>
          <w:bCs/>
          <w:sz w:val="20"/>
          <w:szCs w:val="20"/>
        </w:rPr>
        <w:t>,</w:t>
      </w:r>
      <w:r w:rsidRPr="00992471">
        <w:rPr>
          <w:rFonts w:ascii="Montserrat" w:hAnsi="Montserrat" w:cs="Arial"/>
          <w:bCs/>
          <w:sz w:val="20"/>
          <w:szCs w:val="20"/>
        </w:rPr>
        <w:t xml:space="preserve"> el currículo deberá incluir nombres, teléfonos y correos electrónicos de personas que puedan confirmar la experiencia solicitada</w:t>
      </w:r>
      <w:r w:rsidR="001A6AF2" w:rsidRPr="00992471">
        <w:rPr>
          <w:rFonts w:ascii="Montserrat" w:hAnsi="Montserrat" w:cs="Arial"/>
          <w:bCs/>
          <w:sz w:val="20"/>
          <w:szCs w:val="20"/>
        </w:rPr>
        <w:t>,</w:t>
      </w:r>
      <w:r w:rsidRPr="00992471">
        <w:rPr>
          <w:rFonts w:ascii="Montserrat" w:hAnsi="Montserrat" w:cs="Arial"/>
          <w:bCs/>
          <w:sz w:val="20"/>
          <w:szCs w:val="20"/>
        </w:rPr>
        <w:t xml:space="preserve"> no presentar el documento solicitado en este punto, es causal de desechamiento.</w:t>
      </w:r>
    </w:p>
    <w:p w14:paraId="0740A869" w14:textId="77777777" w:rsidR="00683BC5" w:rsidRPr="00992471" w:rsidRDefault="00683BC5" w:rsidP="007F0424">
      <w:pPr>
        <w:widowControl w:val="0"/>
        <w:autoSpaceDE w:val="0"/>
        <w:autoSpaceDN w:val="0"/>
        <w:adjustRightInd w:val="0"/>
        <w:jc w:val="both"/>
        <w:rPr>
          <w:rFonts w:ascii="Montserrat" w:hAnsi="Montserrat" w:cs="Arial"/>
          <w:bCs/>
          <w:sz w:val="20"/>
          <w:szCs w:val="20"/>
        </w:rPr>
      </w:pPr>
    </w:p>
    <w:p w14:paraId="56897D17" w14:textId="2F428513" w:rsidR="00683BC5" w:rsidRPr="00992471" w:rsidRDefault="00683BC5" w:rsidP="007F0424">
      <w:pPr>
        <w:widowControl w:val="0"/>
        <w:autoSpaceDE w:val="0"/>
        <w:autoSpaceDN w:val="0"/>
        <w:adjustRightInd w:val="0"/>
        <w:jc w:val="both"/>
        <w:rPr>
          <w:rFonts w:ascii="Montserrat" w:hAnsi="Montserrat" w:cs="Arial"/>
          <w:bCs/>
          <w:sz w:val="20"/>
          <w:szCs w:val="20"/>
        </w:rPr>
      </w:pPr>
      <w:r w:rsidRPr="00992471">
        <w:rPr>
          <w:rFonts w:ascii="Montserrat" w:hAnsi="Montserrat" w:cs="Arial"/>
          <w:bCs/>
          <w:sz w:val="20"/>
          <w:szCs w:val="20"/>
        </w:rPr>
        <w:t xml:space="preserve">EL LICITANTE deberá incluir en su proposición una carta firmada por el representante legal en México del fabricante o desarrollador de los productos incluidos y requeridos para proporcionar el </w:t>
      </w:r>
      <w:r w:rsidR="005264CF" w:rsidRPr="00992471">
        <w:rPr>
          <w:rFonts w:ascii="Montserrat" w:hAnsi="Montserrat" w:cs="Arial"/>
          <w:bCs/>
          <w:sz w:val="20"/>
          <w:szCs w:val="20"/>
        </w:rPr>
        <w:t xml:space="preserve">Servicio de Uso de Licenciamiento y Soporte Técnico </w:t>
      </w:r>
      <w:r w:rsidR="009E33B7" w:rsidRPr="00992471">
        <w:rPr>
          <w:rFonts w:ascii="Montserrat" w:hAnsi="Montserrat" w:cs="Arial"/>
          <w:bCs/>
          <w:sz w:val="20"/>
          <w:szCs w:val="20"/>
        </w:rPr>
        <w:t>2026</w:t>
      </w:r>
      <w:r w:rsidR="005264CF" w:rsidRPr="00992471">
        <w:rPr>
          <w:rFonts w:ascii="Montserrat" w:hAnsi="Montserrat" w:cs="Arial"/>
          <w:bCs/>
          <w:sz w:val="20"/>
          <w:szCs w:val="20"/>
        </w:rPr>
        <w:t xml:space="preserve"> (REDHAT)</w:t>
      </w:r>
      <w:r w:rsidRPr="00992471">
        <w:rPr>
          <w:rFonts w:ascii="Montserrat" w:hAnsi="Montserrat" w:cs="Arial"/>
          <w:bCs/>
          <w:sz w:val="20"/>
          <w:szCs w:val="20"/>
        </w:rPr>
        <w:t>”; en dicha carta debe especificar todos y cada uno de los productos o plataformas ofertadas.</w:t>
      </w:r>
    </w:p>
    <w:p w14:paraId="7390B6FD" w14:textId="77777777" w:rsidR="00683BC5" w:rsidRPr="00992471" w:rsidRDefault="00683BC5" w:rsidP="007F0424">
      <w:pPr>
        <w:widowControl w:val="0"/>
        <w:autoSpaceDE w:val="0"/>
        <w:autoSpaceDN w:val="0"/>
        <w:adjustRightInd w:val="0"/>
        <w:jc w:val="both"/>
        <w:rPr>
          <w:rFonts w:ascii="Montserrat" w:hAnsi="Montserrat" w:cs="Arial"/>
          <w:bCs/>
          <w:sz w:val="20"/>
          <w:szCs w:val="20"/>
        </w:rPr>
      </w:pPr>
    </w:p>
    <w:p w14:paraId="1680554F" w14:textId="53A50FD4" w:rsidR="00641840" w:rsidRPr="00992471" w:rsidRDefault="00641840" w:rsidP="007F0424">
      <w:pPr>
        <w:widowControl w:val="0"/>
        <w:autoSpaceDE w:val="0"/>
        <w:autoSpaceDN w:val="0"/>
        <w:adjustRightInd w:val="0"/>
        <w:jc w:val="both"/>
        <w:rPr>
          <w:rFonts w:ascii="Montserrat" w:hAnsi="Montserrat" w:cs="Arial"/>
          <w:bCs/>
          <w:sz w:val="20"/>
          <w:szCs w:val="20"/>
        </w:rPr>
      </w:pPr>
      <w:r w:rsidRPr="00992471">
        <w:rPr>
          <w:rFonts w:ascii="Montserrat" w:hAnsi="Montserrat" w:cs="Arial"/>
          <w:bCs/>
          <w:sz w:val="20"/>
          <w:szCs w:val="20"/>
        </w:rPr>
        <w:t>El LICITANTE deberá incluir en su proposición Diagrama actualizado de los componentes del software ofertado, acompañado de una carta de soporte por el fabricante y así garantizar que cumplen con todos los componentes funcionales necesarios para la adecuada operación de los servicios cotizado</w:t>
      </w:r>
      <w:r w:rsidR="003D689A" w:rsidRPr="00992471">
        <w:rPr>
          <w:rFonts w:ascii="Montserrat" w:hAnsi="Montserrat" w:cs="Arial"/>
          <w:bCs/>
          <w:sz w:val="20"/>
          <w:szCs w:val="20"/>
        </w:rPr>
        <w:t>; dicho requisito resulta esencial por lo que su incumplimiento será motivo de desechamiento de la propuesta y no pasará a la asignación de puntos.</w:t>
      </w:r>
    </w:p>
    <w:p w14:paraId="6CD22572" w14:textId="77777777" w:rsidR="00641840" w:rsidRPr="00992471" w:rsidRDefault="00641840" w:rsidP="007F0424">
      <w:pPr>
        <w:widowControl w:val="0"/>
        <w:autoSpaceDE w:val="0"/>
        <w:autoSpaceDN w:val="0"/>
        <w:adjustRightInd w:val="0"/>
        <w:jc w:val="both"/>
        <w:rPr>
          <w:rFonts w:ascii="Montserrat" w:hAnsi="Montserrat" w:cs="Arial"/>
          <w:bCs/>
          <w:sz w:val="20"/>
          <w:szCs w:val="20"/>
        </w:rPr>
      </w:pPr>
    </w:p>
    <w:p w14:paraId="5816CEB0" w14:textId="0D4F361B" w:rsidR="007D6F9C" w:rsidRPr="00992471" w:rsidRDefault="007D6F9C" w:rsidP="007F0424">
      <w:pPr>
        <w:widowControl w:val="0"/>
        <w:autoSpaceDE w:val="0"/>
        <w:autoSpaceDN w:val="0"/>
        <w:adjustRightInd w:val="0"/>
        <w:jc w:val="both"/>
        <w:rPr>
          <w:rFonts w:ascii="Montserrat" w:hAnsi="Montserrat" w:cs="Arial"/>
          <w:bCs/>
          <w:sz w:val="20"/>
          <w:szCs w:val="20"/>
        </w:rPr>
      </w:pPr>
      <w:r w:rsidRPr="00992471">
        <w:rPr>
          <w:rFonts w:ascii="Montserrat" w:hAnsi="Montserrat" w:cs="Arial"/>
          <w:bCs/>
          <w:sz w:val="20"/>
          <w:szCs w:val="20"/>
        </w:rPr>
        <w:t>EL LICITANTE deberá demostrar mediante una carta membretada y firmada por el representante legal en México del fabricante, dirigida al Instituto Mexicano del Seguro Social, que es Distribuidor Autorizado Redhat en la categoría de "Premier Business Partner.</w:t>
      </w:r>
    </w:p>
    <w:p w14:paraId="7C0C5768" w14:textId="77777777" w:rsidR="007D6F9C" w:rsidRPr="00992471" w:rsidRDefault="007D6F9C" w:rsidP="007F0424">
      <w:pPr>
        <w:widowControl w:val="0"/>
        <w:autoSpaceDE w:val="0"/>
        <w:autoSpaceDN w:val="0"/>
        <w:adjustRightInd w:val="0"/>
        <w:jc w:val="both"/>
        <w:rPr>
          <w:rFonts w:ascii="Montserrat" w:hAnsi="Montserrat" w:cs="Arial"/>
          <w:bCs/>
          <w:sz w:val="20"/>
          <w:szCs w:val="20"/>
        </w:rPr>
      </w:pPr>
    </w:p>
    <w:p w14:paraId="11C90DBC" w14:textId="7E040A4E" w:rsidR="00683BC5" w:rsidRPr="00992471" w:rsidRDefault="00683BC5" w:rsidP="007F0424">
      <w:pPr>
        <w:widowControl w:val="0"/>
        <w:autoSpaceDE w:val="0"/>
        <w:autoSpaceDN w:val="0"/>
        <w:adjustRightInd w:val="0"/>
        <w:jc w:val="both"/>
        <w:rPr>
          <w:rFonts w:ascii="Montserrat" w:hAnsi="Montserrat" w:cs="Arial"/>
          <w:bCs/>
          <w:sz w:val="20"/>
          <w:szCs w:val="20"/>
        </w:rPr>
      </w:pPr>
      <w:r w:rsidRPr="00992471">
        <w:rPr>
          <w:rFonts w:ascii="Montserrat" w:hAnsi="Montserrat" w:cs="Arial"/>
          <w:bCs/>
          <w:sz w:val="20"/>
          <w:szCs w:val="20"/>
        </w:rPr>
        <w:t>EL LICITANTE deberá demostrar que cuenta con apoyo técnico del fabricante, esto mediante una carta membretada y firmada por el representante legal en México de dicho fabricante, la carta tiene que estar dirigida al Instituto Mexicano del Seguro Social</w:t>
      </w:r>
      <w:r w:rsidR="008250C6" w:rsidRPr="00992471">
        <w:rPr>
          <w:rFonts w:ascii="Montserrat" w:hAnsi="Montserrat" w:cs="Arial"/>
          <w:bCs/>
          <w:sz w:val="20"/>
          <w:szCs w:val="20"/>
        </w:rPr>
        <w:t>.</w:t>
      </w:r>
    </w:p>
    <w:p w14:paraId="6920A8A8" w14:textId="77777777" w:rsidR="00683BC5" w:rsidRPr="00992471" w:rsidRDefault="00683BC5" w:rsidP="007F0424">
      <w:pPr>
        <w:widowControl w:val="0"/>
        <w:autoSpaceDE w:val="0"/>
        <w:autoSpaceDN w:val="0"/>
        <w:adjustRightInd w:val="0"/>
        <w:jc w:val="both"/>
        <w:rPr>
          <w:rFonts w:ascii="Montserrat" w:hAnsi="Montserrat" w:cs="Arial"/>
          <w:bCs/>
          <w:sz w:val="20"/>
          <w:szCs w:val="20"/>
        </w:rPr>
      </w:pPr>
    </w:p>
    <w:p w14:paraId="24F31A30" w14:textId="77777777" w:rsidR="00683BC5" w:rsidRPr="00992471" w:rsidRDefault="00683BC5" w:rsidP="007F0424">
      <w:pPr>
        <w:widowControl w:val="0"/>
        <w:autoSpaceDE w:val="0"/>
        <w:autoSpaceDN w:val="0"/>
        <w:adjustRightInd w:val="0"/>
        <w:jc w:val="both"/>
        <w:rPr>
          <w:rFonts w:ascii="Montserrat" w:hAnsi="Montserrat" w:cs="Arial"/>
          <w:bCs/>
          <w:sz w:val="20"/>
          <w:szCs w:val="20"/>
        </w:rPr>
      </w:pPr>
      <w:r w:rsidRPr="00992471">
        <w:rPr>
          <w:rFonts w:ascii="Montserrat" w:hAnsi="Montserrat" w:cs="Arial"/>
          <w:bCs/>
          <w:sz w:val="20"/>
          <w:szCs w:val="20"/>
        </w:rPr>
        <w:t>EL LICITANTE deberá demostrar que cuenta con capacidad de recursos humanos, materiales y de equipamiento; así como experiencia y especialidad en el soporte, actualización y mantenimiento de las plataformas o productos ofertados, así también deberá presentar su propuesta de trabajo; adicionalmente deberá acreditar su cumplimiento de contratos realizados. Los detalles de toda la documentación necesaria para acreditar el cumplimiento de estos requisitos se definen en el numeral 4. Criterio de evaluación, del documento de Términos y Condiciones.</w:t>
      </w:r>
    </w:p>
    <w:p w14:paraId="1D405F28" w14:textId="77777777" w:rsidR="00683BC5" w:rsidRPr="00992471" w:rsidRDefault="00683BC5" w:rsidP="007F0424">
      <w:pPr>
        <w:widowControl w:val="0"/>
        <w:autoSpaceDE w:val="0"/>
        <w:autoSpaceDN w:val="0"/>
        <w:adjustRightInd w:val="0"/>
        <w:jc w:val="both"/>
        <w:rPr>
          <w:rFonts w:ascii="Montserrat" w:hAnsi="Montserrat" w:cs="Arial"/>
          <w:bCs/>
          <w:sz w:val="20"/>
          <w:szCs w:val="20"/>
        </w:rPr>
      </w:pPr>
    </w:p>
    <w:p w14:paraId="498F5274" w14:textId="77777777" w:rsidR="00683BC5" w:rsidRPr="00992471" w:rsidRDefault="00683BC5" w:rsidP="007F0424">
      <w:pPr>
        <w:widowControl w:val="0"/>
        <w:autoSpaceDE w:val="0"/>
        <w:autoSpaceDN w:val="0"/>
        <w:adjustRightInd w:val="0"/>
        <w:jc w:val="both"/>
        <w:rPr>
          <w:rFonts w:ascii="Montserrat" w:hAnsi="Montserrat" w:cs="Arial"/>
          <w:bCs/>
          <w:sz w:val="20"/>
          <w:szCs w:val="20"/>
        </w:rPr>
      </w:pPr>
      <w:r w:rsidRPr="00992471">
        <w:rPr>
          <w:rFonts w:ascii="Montserrat" w:hAnsi="Montserrat" w:cs="Arial"/>
          <w:bCs/>
          <w:sz w:val="20"/>
          <w:szCs w:val="20"/>
        </w:rPr>
        <w:t>El LICITANTE deberá preservar el uso y acceso a la información de EL INSTITUTO antes, durante y después de la atención de casos de soporte e incidentes en el servicio de uso de licenciamiento Red Hat necesario para la operación del software en los Centros de Datos designados por EL INSTITUTO. Para lo cual EL LICITANTE deberá efectuar todas las acciones encaminadas a preservar la información de EL INSTITUTO durante la atención del servicio de soporte técnico y asistencia en sitio o vía remota del licenciamiento, por lo que una pérdida de datos en cualquier escenario, generará una deductiva directa a EL LICITANTE conforme a lo establecido en el documento de Términos y Condiciones por la prestación deficiente de servicios, entendiendo que la información del IMSS, en su gran mayoría es de carácter confidencial por tratarse de datos personales e incluso algunos temas médicos.</w:t>
      </w:r>
    </w:p>
    <w:bookmarkEnd w:id="22"/>
    <w:bookmarkEnd w:id="23"/>
    <w:bookmarkEnd w:id="24"/>
    <w:p w14:paraId="1A5B0C93" w14:textId="77777777" w:rsidR="00683BC5" w:rsidRPr="00992471" w:rsidRDefault="00683BC5" w:rsidP="007F0424">
      <w:pPr>
        <w:rPr>
          <w:rFonts w:ascii="Montserrat" w:hAnsi="Montserrat" w:cs="Arial"/>
          <w:bCs/>
          <w:sz w:val="20"/>
          <w:szCs w:val="20"/>
        </w:rPr>
      </w:pPr>
    </w:p>
    <w:p w14:paraId="5A210290" w14:textId="5DA69084" w:rsidR="00783116" w:rsidRPr="00992471" w:rsidRDefault="00783116" w:rsidP="00783116">
      <w:pPr>
        <w:jc w:val="both"/>
        <w:rPr>
          <w:rFonts w:ascii="Montserrat" w:hAnsi="Montserrat" w:cs="Arial"/>
          <w:bCs/>
          <w:sz w:val="20"/>
          <w:szCs w:val="20"/>
        </w:rPr>
      </w:pPr>
      <w:r w:rsidRPr="00992471">
        <w:rPr>
          <w:rFonts w:ascii="Montserrat" w:hAnsi="Montserrat" w:cs="Arial"/>
          <w:bCs/>
          <w:sz w:val="20"/>
          <w:szCs w:val="20"/>
        </w:rPr>
        <w:t>Los requisitos de este numeral son indispensables; la falta de cualquiera de ellos impedirá avanzar a la etapa de evaluación técnica.</w:t>
      </w:r>
    </w:p>
    <w:p w14:paraId="3D5C11EB" w14:textId="77777777" w:rsidR="00783116" w:rsidRPr="00992471" w:rsidRDefault="00783116" w:rsidP="007F0424">
      <w:pPr>
        <w:rPr>
          <w:rFonts w:ascii="Montserrat" w:hAnsi="Montserrat" w:cs="Arial"/>
          <w:bCs/>
          <w:sz w:val="20"/>
          <w:szCs w:val="20"/>
        </w:rPr>
      </w:pPr>
    </w:p>
    <w:p w14:paraId="31FE347A" w14:textId="77777777" w:rsidR="00683BC5" w:rsidRPr="00B3527A" w:rsidRDefault="00683BC5" w:rsidP="007F0424">
      <w:pPr>
        <w:pStyle w:val="Ttulo1"/>
        <w:numPr>
          <w:ilvl w:val="0"/>
          <w:numId w:val="7"/>
        </w:numPr>
        <w:tabs>
          <w:tab w:val="num" w:pos="360"/>
        </w:tabs>
        <w:ind w:left="142" w:hanging="426"/>
        <w:rPr>
          <w:rFonts w:ascii="Montserrat" w:hAnsi="Montserrat"/>
          <w:highlight w:val="yellow"/>
        </w:rPr>
      </w:pPr>
      <w:bookmarkStart w:id="25" w:name="_Toc224118939"/>
      <w:r w:rsidRPr="00B3527A">
        <w:rPr>
          <w:rFonts w:ascii="Montserrat" w:hAnsi="Montserrat"/>
          <w:highlight w:val="yellow"/>
        </w:rPr>
        <w:t>Condiciones técnicas de aceptación de entregable</w:t>
      </w:r>
      <w:bookmarkEnd w:id="25"/>
    </w:p>
    <w:p w14:paraId="59C85FEF" w14:textId="77777777" w:rsidR="00C03595" w:rsidRPr="00992471" w:rsidRDefault="00C03595" w:rsidP="007F0424">
      <w:pPr>
        <w:rPr>
          <w:rFonts w:ascii="Montserrat" w:hAnsi="Montserrat"/>
          <w:sz w:val="20"/>
          <w:szCs w:val="20"/>
        </w:rPr>
      </w:pPr>
    </w:p>
    <w:p w14:paraId="002FF455" w14:textId="0C964B9B" w:rsidR="00683BC5" w:rsidRPr="00992471" w:rsidRDefault="00683BC5" w:rsidP="007F0424">
      <w:pPr>
        <w:widowControl w:val="0"/>
        <w:autoSpaceDE w:val="0"/>
        <w:autoSpaceDN w:val="0"/>
        <w:adjustRightInd w:val="0"/>
        <w:jc w:val="both"/>
        <w:rPr>
          <w:rFonts w:ascii="Montserrat" w:hAnsi="Montserrat" w:cs="Arial"/>
          <w:bCs/>
          <w:sz w:val="20"/>
          <w:szCs w:val="20"/>
        </w:rPr>
      </w:pPr>
      <w:r w:rsidRPr="00992471">
        <w:rPr>
          <w:rFonts w:ascii="Montserrat" w:hAnsi="Montserrat" w:cs="Arial"/>
          <w:bCs/>
          <w:sz w:val="20"/>
          <w:szCs w:val="20"/>
        </w:rPr>
        <w:t>El licitante deberá entregar al personal del Instituto (responsable del proyecto), una memoria técnica en formato electrónico en forma mensual sobre la actualización de versiones de software realizadas en el mes inmediato anterior por cada tipo de tipo de software proveído como parte de la prestación del servicio.</w:t>
      </w:r>
    </w:p>
    <w:p w14:paraId="4ABD0358" w14:textId="77777777" w:rsidR="00683BC5" w:rsidRPr="00992471" w:rsidRDefault="00683BC5" w:rsidP="007F0424">
      <w:pPr>
        <w:widowControl w:val="0"/>
        <w:autoSpaceDE w:val="0"/>
        <w:autoSpaceDN w:val="0"/>
        <w:adjustRightInd w:val="0"/>
        <w:jc w:val="both"/>
        <w:rPr>
          <w:rFonts w:ascii="Montserrat" w:hAnsi="Montserrat" w:cs="Arial"/>
          <w:bCs/>
          <w:sz w:val="20"/>
          <w:szCs w:val="20"/>
        </w:rPr>
      </w:pPr>
    </w:p>
    <w:p w14:paraId="50363617" w14:textId="7CDF3C84" w:rsidR="00683BC5" w:rsidRPr="00992471" w:rsidRDefault="00683BC5" w:rsidP="007F0424">
      <w:pPr>
        <w:widowControl w:val="0"/>
        <w:autoSpaceDE w:val="0"/>
        <w:autoSpaceDN w:val="0"/>
        <w:adjustRightInd w:val="0"/>
        <w:jc w:val="both"/>
        <w:rPr>
          <w:rFonts w:ascii="Montserrat" w:hAnsi="Montserrat" w:cs="Arial"/>
          <w:bCs/>
          <w:sz w:val="20"/>
          <w:szCs w:val="20"/>
        </w:rPr>
      </w:pPr>
      <w:r w:rsidRPr="00992471">
        <w:rPr>
          <w:rFonts w:ascii="Montserrat" w:hAnsi="Montserrat" w:cs="Arial"/>
          <w:bCs/>
          <w:sz w:val="20"/>
          <w:szCs w:val="20"/>
        </w:rPr>
        <w:t>El licitante deberá entregar al personal del Instituto (responsable del proyecto), un reporte resumen de los eventos de soporte atendidos y pendientes de atender en formato electrónico en forma mensual</w:t>
      </w:r>
      <w:r w:rsidR="001A6AF2" w:rsidRPr="00992471">
        <w:rPr>
          <w:rFonts w:ascii="Montserrat" w:hAnsi="Montserrat" w:cs="Arial"/>
          <w:bCs/>
          <w:sz w:val="20"/>
          <w:szCs w:val="20"/>
        </w:rPr>
        <w:t xml:space="preserve"> </w:t>
      </w:r>
      <w:r w:rsidR="001A6AF2" w:rsidRPr="00992471">
        <w:rPr>
          <w:rFonts w:ascii="Montserrat" w:eastAsia="Montserrat" w:hAnsi="Montserrat" w:cs="Montserrat"/>
          <w:sz w:val="20"/>
          <w:szCs w:val="20"/>
        </w:rPr>
        <w:t>posterior a cada mes devengado durante la vigencia del servicio</w:t>
      </w:r>
      <w:r w:rsidRPr="00992471">
        <w:rPr>
          <w:rFonts w:ascii="Montserrat" w:hAnsi="Montserrat" w:cs="Arial"/>
          <w:bCs/>
          <w:sz w:val="20"/>
          <w:szCs w:val="20"/>
        </w:rPr>
        <w:t xml:space="preserve">, dicho reporte deberá contener al </w:t>
      </w:r>
      <w:r w:rsidR="00645179" w:rsidRPr="00992471">
        <w:rPr>
          <w:rFonts w:ascii="Montserrat" w:hAnsi="Montserrat" w:cs="Arial"/>
          <w:bCs/>
          <w:sz w:val="20"/>
          <w:szCs w:val="20"/>
        </w:rPr>
        <w:t>menos,</w:t>
      </w:r>
      <w:r w:rsidRPr="00992471">
        <w:rPr>
          <w:rFonts w:ascii="Montserrat" w:hAnsi="Montserrat" w:cs="Arial"/>
          <w:bCs/>
          <w:sz w:val="20"/>
          <w:szCs w:val="20"/>
        </w:rPr>
        <w:t xml:space="preserve"> la fecha del evento, tiempo de afectación, motivo del evento, acciones para atenderlo y solucionarlo, así también en su caso el motivo por el cual sigue pendiente y el planteamiento para solucionarlo.</w:t>
      </w:r>
    </w:p>
    <w:p w14:paraId="4AC5E087" w14:textId="77777777" w:rsidR="00683BC5" w:rsidRPr="00992471" w:rsidRDefault="00683BC5" w:rsidP="007F0424">
      <w:pPr>
        <w:widowControl w:val="0"/>
        <w:autoSpaceDE w:val="0"/>
        <w:autoSpaceDN w:val="0"/>
        <w:adjustRightInd w:val="0"/>
        <w:jc w:val="both"/>
        <w:rPr>
          <w:rFonts w:ascii="Montserrat" w:hAnsi="Montserrat" w:cs="Arial"/>
          <w:bCs/>
          <w:sz w:val="20"/>
          <w:szCs w:val="20"/>
        </w:rPr>
      </w:pPr>
    </w:p>
    <w:p w14:paraId="24438285" w14:textId="77777777" w:rsidR="00683BC5" w:rsidRPr="00992471" w:rsidRDefault="00683BC5" w:rsidP="007F0424">
      <w:pPr>
        <w:widowControl w:val="0"/>
        <w:autoSpaceDE w:val="0"/>
        <w:autoSpaceDN w:val="0"/>
        <w:adjustRightInd w:val="0"/>
        <w:jc w:val="both"/>
        <w:rPr>
          <w:rFonts w:ascii="Montserrat" w:hAnsi="Montserrat" w:cs="Arial"/>
          <w:bCs/>
          <w:sz w:val="20"/>
          <w:szCs w:val="20"/>
        </w:rPr>
      </w:pPr>
      <w:r w:rsidRPr="00992471">
        <w:rPr>
          <w:rFonts w:ascii="Montserrat" w:hAnsi="Montserrat" w:cs="Arial"/>
          <w:bCs/>
          <w:sz w:val="20"/>
          <w:szCs w:val="20"/>
        </w:rPr>
        <w:t>Ambos reportes deberán ser por escrito, con acuse de recibo por el Instituto</w:t>
      </w:r>
    </w:p>
    <w:p w14:paraId="4CF2FC3C" w14:textId="77777777" w:rsidR="00683BC5" w:rsidRPr="00992471" w:rsidRDefault="00683BC5" w:rsidP="007F0424">
      <w:pPr>
        <w:widowControl w:val="0"/>
        <w:autoSpaceDE w:val="0"/>
        <w:autoSpaceDN w:val="0"/>
        <w:adjustRightInd w:val="0"/>
        <w:jc w:val="both"/>
        <w:rPr>
          <w:rFonts w:ascii="Montserrat" w:hAnsi="Montserrat" w:cs="Arial"/>
          <w:bCs/>
          <w:sz w:val="20"/>
          <w:szCs w:val="20"/>
        </w:rPr>
      </w:pPr>
    </w:p>
    <w:p w14:paraId="20C3746C" w14:textId="336187FA" w:rsidR="00683BC5" w:rsidRPr="00992471" w:rsidRDefault="00683BC5" w:rsidP="007F0424">
      <w:pPr>
        <w:widowControl w:val="0"/>
        <w:autoSpaceDE w:val="0"/>
        <w:autoSpaceDN w:val="0"/>
        <w:adjustRightInd w:val="0"/>
        <w:jc w:val="both"/>
        <w:rPr>
          <w:rFonts w:ascii="Montserrat" w:hAnsi="Montserrat" w:cs="Arial"/>
          <w:bCs/>
          <w:sz w:val="20"/>
          <w:szCs w:val="20"/>
        </w:rPr>
      </w:pPr>
      <w:r w:rsidRPr="00992471">
        <w:rPr>
          <w:rFonts w:ascii="Montserrat" w:hAnsi="Montserrat" w:cs="Arial"/>
          <w:bCs/>
          <w:sz w:val="20"/>
          <w:szCs w:val="20"/>
        </w:rPr>
        <w:t>A continuación, se relacionan los principales entregables relacionados al “</w:t>
      </w:r>
      <w:r w:rsidR="005264CF" w:rsidRPr="00992471">
        <w:rPr>
          <w:rFonts w:ascii="Montserrat" w:hAnsi="Montserrat" w:cs="Arial"/>
          <w:bCs/>
          <w:sz w:val="20"/>
          <w:szCs w:val="20"/>
        </w:rPr>
        <w:t xml:space="preserve">Servicio de Uso de Licenciamiento y Soporte Técnico </w:t>
      </w:r>
      <w:r w:rsidR="009E33B7" w:rsidRPr="00992471">
        <w:rPr>
          <w:rFonts w:ascii="Montserrat" w:hAnsi="Montserrat" w:cs="Arial"/>
          <w:bCs/>
          <w:sz w:val="20"/>
          <w:szCs w:val="20"/>
        </w:rPr>
        <w:t>2026</w:t>
      </w:r>
      <w:r w:rsidR="005264CF" w:rsidRPr="00992471">
        <w:rPr>
          <w:rFonts w:ascii="Montserrat" w:hAnsi="Montserrat" w:cs="Arial"/>
          <w:bCs/>
          <w:sz w:val="20"/>
          <w:szCs w:val="20"/>
        </w:rPr>
        <w:t xml:space="preserve"> (REDHAT)</w:t>
      </w:r>
      <w:r w:rsidRPr="00992471">
        <w:rPr>
          <w:rFonts w:ascii="Montserrat" w:hAnsi="Montserrat" w:cs="Arial"/>
          <w:bCs/>
          <w:sz w:val="20"/>
          <w:szCs w:val="20"/>
        </w:rPr>
        <w:t>”.</w:t>
      </w:r>
    </w:p>
    <w:p w14:paraId="055618EC" w14:textId="77777777" w:rsidR="00683BC5" w:rsidRPr="00992471" w:rsidRDefault="00683BC5" w:rsidP="007F0424">
      <w:pPr>
        <w:widowControl w:val="0"/>
        <w:autoSpaceDE w:val="0"/>
        <w:autoSpaceDN w:val="0"/>
        <w:adjustRightInd w:val="0"/>
        <w:jc w:val="both"/>
        <w:rPr>
          <w:rFonts w:ascii="Montserrat" w:hAnsi="Montserrat" w:cs="Arial"/>
          <w:bCs/>
          <w:sz w:val="20"/>
          <w:szCs w:val="20"/>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
        <w:gridCol w:w="6314"/>
        <w:gridCol w:w="2919"/>
      </w:tblGrid>
      <w:tr w:rsidR="005264CF" w:rsidRPr="00992471" w14:paraId="64D699C7" w14:textId="77777777" w:rsidTr="000D1712">
        <w:trPr>
          <w:trHeight w:val="492"/>
          <w:tblHeader/>
          <w:jc w:val="center"/>
        </w:trPr>
        <w:tc>
          <w:tcPr>
            <w:tcW w:w="685" w:type="dxa"/>
            <w:shd w:val="clear" w:color="auto" w:fill="F2F2F2"/>
            <w:vAlign w:val="center"/>
          </w:tcPr>
          <w:p w14:paraId="4F52714F" w14:textId="77777777" w:rsidR="005264CF" w:rsidRPr="00992471" w:rsidRDefault="005264CF" w:rsidP="007F0424">
            <w:pPr>
              <w:jc w:val="center"/>
              <w:rPr>
                <w:rFonts w:ascii="Montserrat" w:eastAsia="Montserrat" w:hAnsi="Montserrat" w:cs="Montserrat"/>
                <w:b/>
                <w:sz w:val="20"/>
                <w:szCs w:val="20"/>
              </w:rPr>
            </w:pPr>
            <w:r w:rsidRPr="00992471">
              <w:rPr>
                <w:rFonts w:ascii="Montserrat" w:eastAsia="Montserrat" w:hAnsi="Montserrat" w:cs="Montserrat"/>
                <w:b/>
                <w:sz w:val="20"/>
                <w:szCs w:val="20"/>
              </w:rPr>
              <w:t>No</w:t>
            </w:r>
          </w:p>
        </w:tc>
        <w:tc>
          <w:tcPr>
            <w:tcW w:w="6314" w:type="dxa"/>
            <w:shd w:val="clear" w:color="auto" w:fill="F2F2F2"/>
            <w:vAlign w:val="center"/>
          </w:tcPr>
          <w:p w14:paraId="28D1CB8D" w14:textId="77777777" w:rsidR="005264CF" w:rsidRPr="00992471" w:rsidRDefault="005264CF" w:rsidP="007F0424">
            <w:pPr>
              <w:jc w:val="center"/>
              <w:rPr>
                <w:rFonts w:ascii="Montserrat" w:eastAsia="Montserrat" w:hAnsi="Montserrat" w:cs="Montserrat"/>
                <w:b/>
                <w:sz w:val="20"/>
                <w:szCs w:val="20"/>
              </w:rPr>
            </w:pPr>
            <w:r w:rsidRPr="00992471">
              <w:rPr>
                <w:rFonts w:ascii="Montserrat" w:eastAsia="Montserrat" w:hAnsi="Montserrat" w:cs="Montserrat"/>
                <w:b/>
                <w:sz w:val="20"/>
                <w:szCs w:val="20"/>
              </w:rPr>
              <w:t>Entregable que deberá sustentar el servicio</w:t>
            </w:r>
          </w:p>
        </w:tc>
        <w:tc>
          <w:tcPr>
            <w:tcW w:w="2919" w:type="dxa"/>
            <w:shd w:val="clear" w:color="auto" w:fill="F2F2F2"/>
            <w:vAlign w:val="center"/>
          </w:tcPr>
          <w:p w14:paraId="137AB0A0" w14:textId="77777777" w:rsidR="005264CF" w:rsidRPr="00992471" w:rsidRDefault="005264CF" w:rsidP="007F0424">
            <w:pPr>
              <w:jc w:val="center"/>
              <w:rPr>
                <w:rFonts w:ascii="Montserrat" w:eastAsia="Montserrat" w:hAnsi="Montserrat" w:cs="Montserrat"/>
                <w:b/>
                <w:sz w:val="20"/>
                <w:szCs w:val="20"/>
              </w:rPr>
            </w:pPr>
            <w:r w:rsidRPr="00992471">
              <w:rPr>
                <w:rFonts w:ascii="Montserrat" w:eastAsia="Montserrat" w:hAnsi="Montserrat" w:cs="Montserrat"/>
                <w:b/>
                <w:sz w:val="20"/>
                <w:szCs w:val="20"/>
              </w:rPr>
              <w:t>Plazo de Entrega</w:t>
            </w:r>
          </w:p>
        </w:tc>
      </w:tr>
      <w:tr w:rsidR="005264CF" w:rsidRPr="00992471" w14:paraId="6B29079A" w14:textId="77777777" w:rsidTr="000D1712">
        <w:trPr>
          <w:jc w:val="center"/>
        </w:trPr>
        <w:tc>
          <w:tcPr>
            <w:tcW w:w="685" w:type="dxa"/>
            <w:vAlign w:val="center"/>
          </w:tcPr>
          <w:p w14:paraId="17D65537" w14:textId="77777777" w:rsidR="005264CF" w:rsidRPr="00992471" w:rsidRDefault="005264CF"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1</w:t>
            </w:r>
          </w:p>
        </w:tc>
        <w:tc>
          <w:tcPr>
            <w:tcW w:w="6314" w:type="dxa"/>
          </w:tcPr>
          <w:p w14:paraId="148FE45E" w14:textId="77777777" w:rsidR="005264CF" w:rsidRPr="00992471" w:rsidRDefault="005264CF"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Carta Membretada del fabricante del servicio de Licenciamiento de los productos, por medio del cual se entregue al administrador del contrato del INSTITUTO el derecho de uso del licenciamiento requerido.</w:t>
            </w:r>
          </w:p>
        </w:tc>
        <w:tc>
          <w:tcPr>
            <w:tcW w:w="2919" w:type="dxa"/>
          </w:tcPr>
          <w:p w14:paraId="6F38A544" w14:textId="77777777" w:rsidR="005264CF" w:rsidRPr="00992471" w:rsidRDefault="005264CF"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Dentro de los 10 días hábiles posteriores a la formalización de la solicitud por parte de “EL INSTITUTO”.</w:t>
            </w:r>
          </w:p>
        </w:tc>
      </w:tr>
      <w:tr w:rsidR="005264CF" w:rsidRPr="00992471" w14:paraId="724C74A0" w14:textId="77777777" w:rsidTr="000D1712">
        <w:trPr>
          <w:jc w:val="center"/>
        </w:trPr>
        <w:tc>
          <w:tcPr>
            <w:tcW w:w="685" w:type="dxa"/>
            <w:vAlign w:val="center"/>
          </w:tcPr>
          <w:p w14:paraId="2015A059" w14:textId="77777777" w:rsidR="005264CF" w:rsidRPr="00992471" w:rsidRDefault="005264CF"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2</w:t>
            </w:r>
          </w:p>
        </w:tc>
        <w:tc>
          <w:tcPr>
            <w:tcW w:w="6314" w:type="dxa"/>
          </w:tcPr>
          <w:p w14:paraId="78B5447B" w14:textId="77777777" w:rsidR="005264CF" w:rsidRPr="00992471" w:rsidRDefault="005264CF"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Carta Membretada del fabricante que ampare la activación del servicio de Soporte Técnico del licenciamiento bajo las condiciones indicadas en el presente anexo y su compromiso de cumplimiento de los niveles de servicio establecidos.</w:t>
            </w:r>
          </w:p>
        </w:tc>
        <w:tc>
          <w:tcPr>
            <w:tcW w:w="2919" w:type="dxa"/>
          </w:tcPr>
          <w:p w14:paraId="5D110DD4" w14:textId="77777777" w:rsidR="005264CF" w:rsidRPr="00992471" w:rsidRDefault="005264CF"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Única vez, dentro de los primeros 10 días hábiles posteriores a la notificación del Fallo.</w:t>
            </w:r>
          </w:p>
        </w:tc>
      </w:tr>
      <w:tr w:rsidR="005264CF" w:rsidRPr="00992471" w14:paraId="66B3E6D6" w14:textId="77777777" w:rsidTr="000D1712">
        <w:trPr>
          <w:jc w:val="center"/>
        </w:trPr>
        <w:tc>
          <w:tcPr>
            <w:tcW w:w="685" w:type="dxa"/>
            <w:vAlign w:val="center"/>
          </w:tcPr>
          <w:p w14:paraId="7A230C91" w14:textId="77777777" w:rsidR="005264CF" w:rsidRPr="00992471" w:rsidRDefault="005264CF"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3</w:t>
            </w:r>
          </w:p>
        </w:tc>
        <w:tc>
          <w:tcPr>
            <w:tcW w:w="6314" w:type="dxa"/>
          </w:tcPr>
          <w:p w14:paraId="2DA60CFD" w14:textId="77777777" w:rsidR="005264CF" w:rsidRPr="00992471" w:rsidRDefault="005264CF"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Reunión de Inicio de Contrato en la que se presente el alcance de los productos o servicios contratados por el Instituto Mexicano del Seguro Social</w:t>
            </w:r>
          </w:p>
        </w:tc>
        <w:tc>
          <w:tcPr>
            <w:tcW w:w="2919" w:type="dxa"/>
          </w:tcPr>
          <w:p w14:paraId="564D188E" w14:textId="77777777" w:rsidR="005264CF" w:rsidRPr="00992471" w:rsidRDefault="005264CF"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Única vez, dentro de los primeros 10 días hábiles posteriores a la notificación del Fallo.</w:t>
            </w:r>
          </w:p>
        </w:tc>
      </w:tr>
      <w:tr w:rsidR="005264CF" w:rsidRPr="00992471" w14:paraId="143A42BD" w14:textId="77777777" w:rsidTr="000D1712">
        <w:trPr>
          <w:jc w:val="center"/>
        </w:trPr>
        <w:tc>
          <w:tcPr>
            <w:tcW w:w="685" w:type="dxa"/>
            <w:vAlign w:val="center"/>
          </w:tcPr>
          <w:p w14:paraId="1EAB851F" w14:textId="77777777" w:rsidR="005264CF" w:rsidRPr="00992471" w:rsidRDefault="005264CF"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4</w:t>
            </w:r>
          </w:p>
        </w:tc>
        <w:tc>
          <w:tcPr>
            <w:tcW w:w="6314" w:type="dxa"/>
          </w:tcPr>
          <w:p w14:paraId="351EC6E3" w14:textId="0DF1CEFD" w:rsidR="005264CF" w:rsidRPr="00992471" w:rsidRDefault="005264CF"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 xml:space="preserve">Carta de confidencialidad, donde manifieste que guardará confidencialidad de aquellos documentos que sean entregados por EL INSTITUTO y que sean debidamente marcados como información confidencial, conforme a los plazos establecidos en la </w:t>
            </w:r>
            <w:r w:rsidR="00DF0946" w:rsidRPr="00992471">
              <w:rPr>
                <w:rFonts w:ascii="Montserrat" w:eastAsia="Montserrat" w:hAnsi="Montserrat" w:cs="Montserrat"/>
                <w:sz w:val="20"/>
                <w:szCs w:val="20"/>
              </w:rPr>
              <w:t>Ley General de Transparencia y Acceso a la Información Pública</w:t>
            </w:r>
          </w:p>
        </w:tc>
        <w:tc>
          <w:tcPr>
            <w:tcW w:w="2919" w:type="dxa"/>
          </w:tcPr>
          <w:p w14:paraId="78C0B705" w14:textId="77777777" w:rsidR="005264CF" w:rsidRPr="00992471" w:rsidRDefault="005264CF"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Única vez, dentro de los 10 días hábiles posteriores a la notificación del fallo</w:t>
            </w:r>
          </w:p>
        </w:tc>
      </w:tr>
      <w:tr w:rsidR="005264CF" w:rsidRPr="00992471" w14:paraId="1E0CC832" w14:textId="77777777" w:rsidTr="000D1712">
        <w:trPr>
          <w:jc w:val="center"/>
        </w:trPr>
        <w:tc>
          <w:tcPr>
            <w:tcW w:w="685" w:type="dxa"/>
            <w:vAlign w:val="center"/>
          </w:tcPr>
          <w:p w14:paraId="1A1F1352" w14:textId="77777777" w:rsidR="005264CF" w:rsidRPr="00992471" w:rsidRDefault="005264CF"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5</w:t>
            </w:r>
          </w:p>
        </w:tc>
        <w:tc>
          <w:tcPr>
            <w:tcW w:w="6314" w:type="dxa"/>
          </w:tcPr>
          <w:p w14:paraId="3534EF48" w14:textId="77777777" w:rsidR="005264CF" w:rsidRPr="00992471" w:rsidRDefault="005264CF"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Reporte de actividades del Servicio de Soporte Técnico del licenciamiento y suscripciones.</w:t>
            </w:r>
          </w:p>
        </w:tc>
        <w:tc>
          <w:tcPr>
            <w:tcW w:w="2919" w:type="dxa"/>
          </w:tcPr>
          <w:p w14:paraId="4ACC635D" w14:textId="77777777" w:rsidR="005264CF" w:rsidRPr="00992471" w:rsidRDefault="005264CF"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 xml:space="preserve">Mensual, dentro de los primeros 5 días hábiles </w:t>
            </w:r>
            <w:r w:rsidRPr="00992471">
              <w:rPr>
                <w:rFonts w:ascii="Montserrat" w:eastAsia="Montserrat" w:hAnsi="Montserrat" w:cs="Montserrat"/>
                <w:sz w:val="20"/>
                <w:szCs w:val="20"/>
              </w:rPr>
              <w:lastRenderedPageBreak/>
              <w:t>posterior a cada mes durante la vigencia del servicio.</w:t>
            </w:r>
          </w:p>
        </w:tc>
      </w:tr>
      <w:tr w:rsidR="005264CF" w:rsidRPr="00992471" w14:paraId="4BB8A955" w14:textId="77777777" w:rsidTr="000D1712">
        <w:trPr>
          <w:jc w:val="center"/>
        </w:trPr>
        <w:tc>
          <w:tcPr>
            <w:tcW w:w="685" w:type="dxa"/>
            <w:vAlign w:val="center"/>
          </w:tcPr>
          <w:p w14:paraId="6B68DEBC" w14:textId="77777777" w:rsidR="005264CF" w:rsidRPr="00992471" w:rsidRDefault="005264CF"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lastRenderedPageBreak/>
              <w:t>6</w:t>
            </w:r>
          </w:p>
        </w:tc>
        <w:tc>
          <w:tcPr>
            <w:tcW w:w="6314" w:type="dxa"/>
          </w:tcPr>
          <w:p w14:paraId="3135B175" w14:textId="77777777" w:rsidR="005264CF" w:rsidRPr="00992471" w:rsidRDefault="005264CF"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Matriz de los responsables, verbos, pronombres, tiempos y compromisos presentes en el Anexo Técnico y Términos y Condiciones, Apéndices o documentación complementaria al Anexo Técnico, así como en la propia oferta de</w:t>
            </w:r>
            <w:sdt>
              <w:sdtPr>
                <w:rPr>
                  <w:rFonts w:ascii="Montserrat" w:hAnsi="Montserrat"/>
                  <w:sz w:val="20"/>
                  <w:szCs w:val="20"/>
                </w:rPr>
                <w:tag w:val="goog_rdk_1386"/>
                <w:id w:val="1419452982"/>
              </w:sdtPr>
              <w:sdtEndPr/>
              <w:sdtContent>
                <w:r w:rsidRPr="00992471">
                  <w:rPr>
                    <w:rFonts w:ascii="Montserrat" w:eastAsia="Montserrat" w:hAnsi="Montserrat" w:cs="Montserrat"/>
                    <w:sz w:val="20"/>
                    <w:szCs w:val="20"/>
                  </w:rPr>
                  <w:t xml:space="preserve"> </w:t>
                </w:r>
              </w:sdtContent>
            </w:sdt>
            <w:sdt>
              <w:sdtPr>
                <w:rPr>
                  <w:rFonts w:ascii="Montserrat" w:hAnsi="Montserrat"/>
                  <w:sz w:val="20"/>
                  <w:szCs w:val="20"/>
                </w:rPr>
                <w:tag w:val="goog_rdk_1388"/>
                <w:id w:val="1655650157"/>
              </w:sdtPr>
              <w:sdtEndPr/>
              <w:sdtContent>
                <w:r w:rsidRPr="00992471">
                  <w:rPr>
                    <w:rFonts w:ascii="Montserrat" w:eastAsia="Montserrat" w:hAnsi="Montserrat" w:cs="Montserrat"/>
                    <w:sz w:val="20"/>
                    <w:szCs w:val="20"/>
                  </w:rPr>
                  <w:t xml:space="preserve">EL </w:t>
                </w:r>
              </w:sdtContent>
            </w:sdt>
            <w:r w:rsidRPr="00992471">
              <w:rPr>
                <w:rFonts w:ascii="Montserrat" w:eastAsia="Montserrat" w:hAnsi="Montserrat" w:cs="Montserrat"/>
                <w:sz w:val="20"/>
                <w:szCs w:val="20"/>
              </w:rPr>
              <w:t>LICITANTE, con el fin de contar con un listado de todos los responsables, verbos de acción, conjunciones, excepciones, interacciones, consideraciones de tipo y frecuencia de información electrónica que deba incluirse, casos de uso y en su caso especificaciones o excepciones, para convertirlos en los “Documentos Probatorios de Cada Obligación Establecida en el Contrato”.</w:t>
            </w:r>
          </w:p>
        </w:tc>
        <w:tc>
          <w:tcPr>
            <w:tcW w:w="2919" w:type="dxa"/>
          </w:tcPr>
          <w:p w14:paraId="73E5A35A" w14:textId="77777777" w:rsidR="005264CF" w:rsidRPr="00992471" w:rsidRDefault="005264CF" w:rsidP="007F0424">
            <w:pPr>
              <w:jc w:val="both"/>
              <w:rPr>
                <w:rFonts w:ascii="Montserrat" w:eastAsia="Montserrat" w:hAnsi="Montserrat" w:cs="Montserrat"/>
                <w:sz w:val="20"/>
                <w:szCs w:val="20"/>
              </w:rPr>
            </w:pPr>
            <w:r w:rsidRPr="00992471">
              <w:rPr>
                <w:rFonts w:ascii="Montserrat" w:eastAsia="Montserrat" w:hAnsi="Montserrat" w:cs="Montserrat"/>
                <w:sz w:val="20"/>
                <w:szCs w:val="20"/>
              </w:rPr>
              <w:t>10 (diez) días hábiles después a la notificación del fallo.</w:t>
            </w:r>
          </w:p>
        </w:tc>
      </w:tr>
    </w:tbl>
    <w:p w14:paraId="450E3334" w14:textId="77777777" w:rsidR="00683BC5" w:rsidRPr="00992471" w:rsidRDefault="00683BC5" w:rsidP="007F0424">
      <w:pPr>
        <w:widowControl w:val="0"/>
        <w:autoSpaceDE w:val="0"/>
        <w:autoSpaceDN w:val="0"/>
        <w:adjustRightInd w:val="0"/>
        <w:jc w:val="both"/>
        <w:rPr>
          <w:rFonts w:ascii="Montserrat" w:hAnsi="Montserrat" w:cs="Arial"/>
          <w:bCs/>
          <w:sz w:val="20"/>
          <w:szCs w:val="20"/>
        </w:rPr>
      </w:pPr>
    </w:p>
    <w:p w14:paraId="4CCF3386" w14:textId="77777777" w:rsidR="00683BC5" w:rsidRPr="00992471" w:rsidRDefault="00683BC5" w:rsidP="007F0424">
      <w:pPr>
        <w:widowControl w:val="0"/>
        <w:autoSpaceDE w:val="0"/>
        <w:autoSpaceDN w:val="0"/>
        <w:adjustRightInd w:val="0"/>
        <w:ind w:firstLine="142"/>
        <w:jc w:val="both"/>
        <w:rPr>
          <w:rFonts w:ascii="Montserrat" w:hAnsi="Montserrat" w:cs="Arial"/>
          <w:b/>
          <w:sz w:val="20"/>
          <w:szCs w:val="20"/>
        </w:rPr>
      </w:pPr>
      <w:r w:rsidRPr="00992471">
        <w:rPr>
          <w:rFonts w:ascii="Montserrat" w:hAnsi="Montserrat" w:cs="Arial"/>
          <w:b/>
          <w:sz w:val="20"/>
          <w:szCs w:val="20"/>
        </w:rPr>
        <w:t>10.1</w:t>
      </w:r>
      <w:r w:rsidRPr="00992471">
        <w:rPr>
          <w:rFonts w:ascii="Montserrat" w:hAnsi="Montserrat" w:cs="Arial"/>
          <w:b/>
          <w:sz w:val="20"/>
          <w:szCs w:val="20"/>
        </w:rPr>
        <w:tab/>
        <w:t>Cumplimiento de obligaciones contractuales.</w:t>
      </w:r>
    </w:p>
    <w:p w14:paraId="43F86928" w14:textId="064C8C9D"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Para la documentación de Cumplimiento de Obligaciones Contractuales, que permita una fácil y organizada atención de procesos de auditoría por parte de los entes de fiscalización, EL LICITANTE elaborará en un plazo no mayor a 10 (diez) días hábiles posteriores a la notificación </w:t>
      </w:r>
      <w:r w:rsidR="00E15DF8" w:rsidRPr="00992471">
        <w:rPr>
          <w:rFonts w:ascii="Montserrat" w:hAnsi="Montserrat" w:cs="Arial"/>
          <w:iCs/>
          <w:sz w:val="20"/>
          <w:szCs w:val="20"/>
        </w:rPr>
        <w:t>del</w:t>
      </w:r>
      <w:r w:rsidR="00010CBF" w:rsidRPr="00992471">
        <w:rPr>
          <w:rFonts w:ascii="Montserrat" w:hAnsi="Montserrat" w:cs="Arial"/>
          <w:iCs/>
          <w:sz w:val="20"/>
          <w:szCs w:val="20"/>
        </w:rPr>
        <w:t xml:space="preserve"> fallo</w:t>
      </w:r>
      <w:r w:rsidRPr="00992471">
        <w:rPr>
          <w:rFonts w:ascii="Montserrat" w:hAnsi="Montserrat" w:cs="Arial"/>
          <w:sz w:val="20"/>
          <w:szCs w:val="20"/>
        </w:rPr>
        <w:t xml:space="preserve">, una matriz de los responsables, verbos, pronombres, tiempos y compromisos presentes en el Anexo Técnico y Términos y Condiciones, Apéndices o documentación complementaria al Anexo Técnico, así como en la propia oferta de EL LICITANTE, con el fin de contar con un listado de todos los responsables, verbos de acción, conjunciones, excepciones, interacciones, consideraciones de tipo y frecuencia de información electrónica que deba incluirse, casos de uso y en su momento especificaciones o excepciones, para convertirlos en los “Documentos Probatorios de Cada Obligación Establecida en el Contrato”; </w:t>
      </w:r>
    </w:p>
    <w:p w14:paraId="2BE6F654" w14:textId="77777777" w:rsidR="00683BC5" w:rsidRPr="00992471" w:rsidRDefault="00683BC5" w:rsidP="007F0424">
      <w:pPr>
        <w:ind w:right="51"/>
        <w:jc w:val="both"/>
        <w:rPr>
          <w:rFonts w:ascii="Montserrat" w:hAnsi="Montserrat" w:cs="Arial"/>
          <w:sz w:val="20"/>
          <w:szCs w:val="20"/>
        </w:rPr>
      </w:pPr>
    </w:p>
    <w:p w14:paraId="5684C357" w14:textId="77777777" w:rsidR="00683BC5" w:rsidRPr="00992471" w:rsidRDefault="00683BC5" w:rsidP="007F0424">
      <w:pPr>
        <w:ind w:right="51" w:firstLine="720"/>
        <w:jc w:val="both"/>
        <w:rPr>
          <w:rFonts w:ascii="Montserrat" w:hAnsi="Montserrat" w:cs="Arial"/>
          <w:b/>
          <w:bCs/>
          <w:sz w:val="20"/>
          <w:szCs w:val="20"/>
        </w:rPr>
      </w:pPr>
      <w:r w:rsidRPr="00992471">
        <w:rPr>
          <w:rFonts w:ascii="Montserrat" w:hAnsi="Montserrat" w:cs="Arial"/>
          <w:b/>
          <w:bCs/>
          <w:sz w:val="20"/>
          <w:szCs w:val="20"/>
        </w:rPr>
        <w:t>10.1.1</w:t>
      </w:r>
      <w:r w:rsidRPr="00992471">
        <w:rPr>
          <w:rFonts w:ascii="Montserrat" w:hAnsi="Montserrat" w:cs="Arial"/>
          <w:b/>
          <w:bCs/>
          <w:sz w:val="20"/>
          <w:szCs w:val="20"/>
        </w:rPr>
        <w:tab/>
        <w:t>Documentos Probatorios de Cada Obligación Establecida en el Contrato.</w:t>
      </w:r>
    </w:p>
    <w:p w14:paraId="3E46BDBE" w14:textId="70C265F5"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Estos </w:t>
      </w:r>
      <w:r w:rsidRPr="00992471">
        <w:rPr>
          <w:rFonts w:ascii="Montserrat" w:hAnsi="Montserrat"/>
          <w:sz w:val="20"/>
          <w:szCs w:val="20"/>
        </w:rPr>
        <w:t>documentos d</w:t>
      </w:r>
      <w:r w:rsidRPr="00992471">
        <w:rPr>
          <w:rFonts w:ascii="Montserrat" w:hAnsi="Montserrat" w:cs="Arial"/>
          <w:sz w:val="20"/>
          <w:szCs w:val="20"/>
        </w:rPr>
        <w:t>eberán registrarse y resguardarse en un repositorio documental del contrato, con acceso a personal de</w:t>
      </w:r>
      <w:r w:rsidR="008460A0" w:rsidRPr="00992471">
        <w:rPr>
          <w:rFonts w:ascii="Montserrat" w:hAnsi="Montserrat" w:cs="Arial"/>
          <w:sz w:val="20"/>
          <w:szCs w:val="20"/>
        </w:rPr>
        <w:t>signado por</w:t>
      </w:r>
      <w:r w:rsidRPr="00992471">
        <w:rPr>
          <w:rFonts w:ascii="Montserrat" w:hAnsi="Montserrat" w:cs="Arial"/>
          <w:sz w:val="20"/>
          <w:szCs w:val="20"/>
        </w:rPr>
        <w:t xml:space="preserve"> EL INSTITUTO y de EL LICITANTE que permita generar el histórico de estos documentos. Al finalizar el contrato, EL LICITANTE deberá entregar copia en formato electrónico u óptico a EL INSTITUTO del repositorio completo incluyendo la documentación probatoria necesaria que permita cumplir como respaldo de toda la documentación del proyecto para temas de auditoría de operación tecnológica o financiera.</w:t>
      </w:r>
    </w:p>
    <w:p w14:paraId="3AE9F365" w14:textId="77777777" w:rsidR="00683BC5" w:rsidRPr="00992471" w:rsidRDefault="00683BC5" w:rsidP="007F0424">
      <w:pPr>
        <w:ind w:right="51"/>
        <w:jc w:val="both"/>
        <w:rPr>
          <w:rFonts w:ascii="Montserrat" w:hAnsi="Montserrat" w:cs="Arial"/>
          <w:sz w:val="20"/>
          <w:szCs w:val="20"/>
        </w:rPr>
      </w:pPr>
    </w:p>
    <w:p w14:paraId="3C2B4D92"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Cada semana durante la vigencia del servicio, EL LICITANTE deberá presentar en reunión ante el grupo de gobierno de este contrato de manera presencial o remota bajo medios de comunicación electrónicos, los detalles de la operación de los servicios objeto del presente contrato, donde expondrá basado en el documento denominado “Matriz de los responsables, verbos, pronombres, tiempos y compromisos presentes en el Anexo Técnico y Términos y Condiciones, Apéndices o documentación complementaria al </w:t>
      </w:r>
      <w:r w:rsidRPr="00992471">
        <w:rPr>
          <w:rFonts w:ascii="Montserrat" w:hAnsi="Montserrat" w:cs="Arial"/>
          <w:sz w:val="20"/>
          <w:szCs w:val="20"/>
        </w:rPr>
        <w:lastRenderedPageBreak/>
        <w:t>Anexo Técnico, así como en la propia oferta de EL LICITANTE”, con el fin de contar con un listado de todos los responsables, verbos de acción, conjunciones, excepciones, interacciones, consideraciones de tipo y frecuencia de información electrónica que deba incluirse, casos de uso y en su caso especificaciones o excepciones, para convertirlos en los “Documentos Probatorios de Cada Obligación Establecida en el Contrato”.</w:t>
      </w:r>
    </w:p>
    <w:p w14:paraId="644BB8BF" w14:textId="77777777" w:rsidR="00683BC5" w:rsidRPr="00992471" w:rsidRDefault="00683BC5" w:rsidP="007F0424">
      <w:pPr>
        <w:ind w:right="51"/>
        <w:jc w:val="both"/>
        <w:rPr>
          <w:rFonts w:ascii="Montserrat" w:hAnsi="Montserrat" w:cs="Arial"/>
          <w:sz w:val="20"/>
          <w:szCs w:val="20"/>
        </w:rPr>
      </w:pPr>
    </w:p>
    <w:p w14:paraId="47FB6801"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En un plazo no mayor a 10 (diez) días hábiles posteriores a la entrega de la matriz de responsables, verbos, pronombres, tiempos y compromisos por parte de EL LICITANTE, se generará de manera conjunta entre EL INSTITUTO y EL LICITANTE, el detalle de los documentos tanto en formato, contenido, información adjunta en imágenes, archivos o documentos complementarios, así como firmas y validaciones a efectuarse por el personal que participará en los procesos de entrega de servicios, lo cual se depositará en un repositorio documental que habilitará EL LICITANTE con acceso durante la vigencia del servicio al administrador del contrato designado por EL INSTITUTO (Cuerpo de Gobierno del Contrato), los cuales analizarán con el gerente de cuenta y personal técnico de EL LICITANTE, el avance de los proyectos, la continuidad operativa, siguientes compromisos y la documentación del ejercicio del gasto, así como el nivel de cumplimiento de niveles de servicio establecidos, siendo parte fundamental la documentación de Cumplimiento de Obligaciones Contractuales, incluyendo en su caso, las deductivas aplicables. En estas juntas de gobierno del contrato, EL LICITANTE deberá exponer al personal de EL INSTITUTO, los detalles de la operación, consumos, tendencias, áreas de oportunidad y mejores prácticas susceptibles de incorporarse a la operación y administración del contrato, las cuales serán evaluadas por EL INSTITUTO, en su caso, autorizadas con o sin modificaciones, para su implementación y operación gradual o inmediata.</w:t>
      </w:r>
    </w:p>
    <w:p w14:paraId="12D1C86E" w14:textId="77777777" w:rsidR="00683BC5" w:rsidRPr="00992471" w:rsidRDefault="00683BC5" w:rsidP="007F0424">
      <w:pPr>
        <w:ind w:right="51"/>
        <w:jc w:val="both"/>
        <w:rPr>
          <w:rFonts w:ascii="Montserrat" w:hAnsi="Montserrat" w:cs="Arial"/>
          <w:sz w:val="20"/>
          <w:szCs w:val="20"/>
        </w:rPr>
      </w:pPr>
    </w:p>
    <w:p w14:paraId="1502E42D" w14:textId="77777777" w:rsidR="00683BC5" w:rsidRPr="00992471" w:rsidRDefault="00683BC5" w:rsidP="007F0424">
      <w:pPr>
        <w:ind w:right="51" w:firstLine="720"/>
        <w:jc w:val="both"/>
        <w:rPr>
          <w:rFonts w:ascii="Montserrat" w:hAnsi="Montserrat" w:cs="Arial"/>
          <w:b/>
          <w:bCs/>
          <w:sz w:val="20"/>
          <w:szCs w:val="20"/>
        </w:rPr>
      </w:pPr>
      <w:r w:rsidRPr="00992471">
        <w:rPr>
          <w:rFonts w:ascii="Montserrat" w:hAnsi="Montserrat" w:cs="Arial"/>
          <w:b/>
          <w:bCs/>
          <w:sz w:val="20"/>
          <w:szCs w:val="20"/>
        </w:rPr>
        <w:t>10.2</w:t>
      </w:r>
      <w:r w:rsidRPr="00992471">
        <w:rPr>
          <w:rFonts w:ascii="Montserrat" w:hAnsi="Montserrat" w:cs="Arial"/>
          <w:b/>
          <w:bCs/>
          <w:sz w:val="20"/>
          <w:szCs w:val="20"/>
        </w:rPr>
        <w:tab/>
        <w:t>Cláusulas y cumplimiento</w:t>
      </w:r>
    </w:p>
    <w:p w14:paraId="2AF85F60" w14:textId="77777777" w:rsidR="00683BC5" w:rsidRPr="00992471" w:rsidRDefault="00683BC5" w:rsidP="007F0424">
      <w:pPr>
        <w:ind w:right="51" w:firstLine="720"/>
        <w:rPr>
          <w:rFonts w:ascii="Montserrat" w:hAnsi="Montserrat" w:cs="Arial"/>
          <w:b/>
          <w:bCs/>
          <w:sz w:val="20"/>
          <w:szCs w:val="20"/>
        </w:rPr>
      </w:pPr>
      <w:r w:rsidRPr="00992471">
        <w:rPr>
          <w:rFonts w:ascii="Montserrat" w:hAnsi="Montserrat" w:cs="Arial"/>
          <w:b/>
          <w:bCs/>
          <w:sz w:val="20"/>
          <w:szCs w:val="20"/>
        </w:rPr>
        <w:t>10..2.1</w:t>
      </w:r>
      <w:r w:rsidRPr="00992471">
        <w:rPr>
          <w:rFonts w:ascii="Montserrat" w:hAnsi="Montserrat" w:cs="Arial"/>
          <w:b/>
          <w:bCs/>
          <w:sz w:val="20"/>
          <w:szCs w:val="20"/>
        </w:rPr>
        <w:tab/>
        <w:t>Documentación de cumplimiento de obligaciones.</w:t>
      </w:r>
    </w:p>
    <w:p w14:paraId="7DB69B40" w14:textId="77777777" w:rsidR="00161FA7" w:rsidRPr="00992471" w:rsidRDefault="00161FA7" w:rsidP="007F0424">
      <w:pPr>
        <w:ind w:right="51"/>
        <w:jc w:val="both"/>
        <w:rPr>
          <w:rFonts w:ascii="Montserrat" w:hAnsi="Montserrat" w:cs="Arial"/>
          <w:sz w:val="20"/>
          <w:szCs w:val="20"/>
        </w:rPr>
      </w:pPr>
    </w:p>
    <w:p w14:paraId="156FB53A" w14:textId="687C257A"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EL LICITANTE con el objeto de fortalecer la supervisión y vigilancia de la administración del contrato materia del presente servicio que se derive del proceso de contratación </w:t>
      </w:r>
      <w:r w:rsidRPr="00992471">
        <w:rPr>
          <w:rFonts w:ascii="Montserrat" w:hAnsi="Montserrat"/>
          <w:sz w:val="20"/>
          <w:szCs w:val="20"/>
        </w:rPr>
        <w:t>correspondiente y</w:t>
      </w:r>
      <w:r w:rsidRPr="00992471">
        <w:rPr>
          <w:rFonts w:ascii="Montserrat" w:hAnsi="Montserrat" w:cs="Arial"/>
          <w:sz w:val="20"/>
          <w:szCs w:val="20"/>
        </w:rPr>
        <w:t xml:space="preserve"> contribuir a las acciones para verificar la procedencia de los pagos, proporcionará un soporte para la gestión del conocimiento administrativo relacionado con la prestación de los servicios de Nube IMSS.</w:t>
      </w:r>
    </w:p>
    <w:p w14:paraId="79883341" w14:textId="77777777" w:rsidR="00683BC5" w:rsidRPr="00992471" w:rsidRDefault="00683BC5" w:rsidP="007F0424">
      <w:pPr>
        <w:ind w:right="51"/>
        <w:jc w:val="both"/>
        <w:rPr>
          <w:rFonts w:ascii="Montserrat" w:hAnsi="Montserrat" w:cs="Arial"/>
          <w:sz w:val="20"/>
          <w:szCs w:val="20"/>
        </w:rPr>
      </w:pPr>
    </w:p>
    <w:p w14:paraId="792345DD" w14:textId="77777777"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Para que dicho conocimiento administrativo sea traducido en un activo de EL INSTITUTO, EL LICITANTE deberá aplicar el modelo de control de contratos definido en el apartado “Cumplimiento de obligaciones contractuales” y ejecutará las acciones que se establecen en dicho modelo como un ejercicio permanente durante la vigencia del servicio que en su caso se derive del proceso de contratación correspondiente. </w:t>
      </w:r>
    </w:p>
    <w:p w14:paraId="593C15DC" w14:textId="77777777" w:rsidR="00683BC5" w:rsidRPr="00992471" w:rsidRDefault="00683BC5" w:rsidP="007F0424">
      <w:pPr>
        <w:ind w:right="51"/>
        <w:jc w:val="both"/>
        <w:rPr>
          <w:rFonts w:ascii="Montserrat" w:hAnsi="Montserrat" w:cs="Arial"/>
          <w:sz w:val="20"/>
          <w:szCs w:val="20"/>
        </w:rPr>
      </w:pPr>
    </w:p>
    <w:p w14:paraId="711F8C62" w14:textId="3C0022CD"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 xml:space="preserve">Para tal efecto, EL LICITANTE deberá incluir como parte de su propuesta técnica la implementación </w:t>
      </w:r>
      <w:r w:rsidR="00454DD6" w:rsidRPr="00992471">
        <w:rPr>
          <w:rFonts w:ascii="Montserrat" w:hAnsi="Montserrat" w:cs="Arial"/>
          <w:sz w:val="20"/>
          <w:szCs w:val="20"/>
        </w:rPr>
        <w:t xml:space="preserve">de </w:t>
      </w:r>
      <w:r w:rsidRPr="00992471">
        <w:rPr>
          <w:rFonts w:ascii="Montserrat" w:hAnsi="Montserrat" w:cs="Arial"/>
          <w:sz w:val="20"/>
          <w:szCs w:val="20"/>
        </w:rPr>
        <w:t xml:space="preserve">un mecanismo para que dicho soporte encargado de la gestión del conocimiento administrativo de los servicios objeto del presente Anexo Técnico, cuente oportunamente con cada una de las solicitudes de servicio que se generen en el marco del contrato respectivo, así como respecto de todos los comunicados y documentos que </w:t>
      </w:r>
      <w:r w:rsidRPr="00992471">
        <w:rPr>
          <w:rFonts w:ascii="Montserrat" w:hAnsi="Montserrat" w:cs="Arial"/>
          <w:sz w:val="20"/>
          <w:szCs w:val="20"/>
        </w:rPr>
        <w:lastRenderedPageBreak/>
        <w:t>se generen entre EL INSTITUTO y EL LICITANTE, en relación con la prestación de los servicios. Lo anterior, toda vez que los servicios de soporte previstos en ese apartado están sujetos a flujo de información antes citada.</w:t>
      </w:r>
    </w:p>
    <w:p w14:paraId="62598848" w14:textId="77777777" w:rsidR="00683BC5" w:rsidRPr="00992471" w:rsidRDefault="00683BC5" w:rsidP="007F0424">
      <w:pPr>
        <w:ind w:right="51"/>
        <w:jc w:val="both"/>
        <w:rPr>
          <w:rFonts w:ascii="Montserrat" w:hAnsi="Montserrat" w:cs="Arial"/>
          <w:sz w:val="20"/>
          <w:szCs w:val="20"/>
        </w:rPr>
      </w:pPr>
    </w:p>
    <w:p w14:paraId="1FCE1597" w14:textId="0052969B" w:rsidR="00683BC5" w:rsidRPr="00992471" w:rsidRDefault="00683BC5" w:rsidP="007F0424">
      <w:pPr>
        <w:ind w:right="51"/>
        <w:jc w:val="both"/>
        <w:rPr>
          <w:rFonts w:ascii="Montserrat" w:hAnsi="Montserrat" w:cs="Arial"/>
          <w:sz w:val="20"/>
          <w:szCs w:val="20"/>
        </w:rPr>
      </w:pPr>
      <w:r w:rsidRPr="00992471">
        <w:rPr>
          <w:rFonts w:ascii="Montserrat" w:hAnsi="Montserrat" w:cs="Arial"/>
          <w:sz w:val="20"/>
          <w:szCs w:val="20"/>
        </w:rPr>
        <w:t>Estos documentos probatorios deberán registrarse y resguardarse en un repositorio documental del contrato, con acceso a personal de</w:t>
      </w:r>
      <w:r w:rsidR="00454DD6" w:rsidRPr="00992471">
        <w:rPr>
          <w:rFonts w:ascii="Montserrat" w:hAnsi="Montserrat" w:cs="Arial"/>
          <w:sz w:val="20"/>
          <w:szCs w:val="20"/>
        </w:rPr>
        <w:t>sign</w:t>
      </w:r>
      <w:r w:rsidR="00161FA7" w:rsidRPr="00992471">
        <w:rPr>
          <w:rFonts w:ascii="Montserrat" w:hAnsi="Montserrat" w:cs="Arial"/>
          <w:sz w:val="20"/>
          <w:szCs w:val="20"/>
        </w:rPr>
        <w:t>a</w:t>
      </w:r>
      <w:r w:rsidR="00454DD6" w:rsidRPr="00992471">
        <w:rPr>
          <w:rFonts w:ascii="Montserrat" w:hAnsi="Montserrat" w:cs="Arial"/>
          <w:sz w:val="20"/>
          <w:szCs w:val="20"/>
        </w:rPr>
        <w:t>do por</w:t>
      </w:r>
      <w:r w:rsidRPr="00992471">
        <w:rPr>
          <w:rFonts w:ascii="Montserrat" w:hAnsi="Montserrat" w:cs="Arial"/>
          <w:sz w:val="20"/>
          <w:szCs w:val="20"/>
        </w:rPr>
        <w:t xml:space="preserve"> EL INSTITUTO y de EL LICITANTE, que permita generar el histórico de los Documentos Probatorios de Cada Obligación Establecida en el Contrato. Al finalizar el contrato, EL LICITANTE deberá entregar copia en formato electrónico u óptico al EL INSTITUTO del repositorio completo incluyendo la documentación probatoria necesaria que permita fungir como respaldo de toda la documentación del proyecto para temas de auditoría de operación tecnológica o financiera.</w:t>
      </w:r>
    </w:p>
    <w:p w14:paraId="39B1C5DE" w14:textId="77777777" w:rsidR="00683BC5" w:rsidRPr="00992471" w:rsidRDefault="00683BC5" w:rsidP="007F0424">
      <w:pPr>
        <w:ind w:left="-142"/>
        <w:jc w:val="both"/>
        <w:rPr>
          <w:rFonts w:ascii="Montserrat" w:hAnsi="Montserrat" w:cs="Arial"/>
          <w:iCs/>
          <w:sz w:val="20"/>
          <w:szCs w:val="20"/>
        </w:rPr>
      </w:pPr>
    </w:p>
    <w:p w14:paraId="7400B375" w14:textId="77777777" w:rsidR="00683BC5" w:rsidRPr="00B3527A" w:rsidRDefault="00683BC5" w:rsidP="007F0424">
      <w:pPr>
        <w:pStyle w:val="Ttulo1"/>
        <w:numPr>
          <w:ilvl w:val="0"/>
          <w:numId w:val="7"/>
        </w:numPr>
        <w:tabs>
          <w:tab w:val="num" w:pos="360"/>
        </w:tabs>
        <w:ind w:left="142" w:hanging="426"/>
        <w:rPr>
          <w:rFonts w:ascii="Montserrat" w:hAnsi="Montserrat"/>
          <w:highlight w:val="yellow"/>
        </w:rPr>
      </w:pPr>
      <w:bookmarkStart w:id="26" w:name="_Toc224118940"/>
      <w:r w:rsidRPr="00B3527A">
        <w:rPr>
          <w:rFonts w:ascii="Montserrat" w:hAnsi="Montserrat"/>
          <w:highlight w:val="yellow"/>
        </w:rPr>
        <w:t>Niveles de servicio acordados que deberán cumplirse</w:t>
      </w:r>
      <w:bookmarkEnd w:id="26"/>
    </w:p>
    <w:p w14:paraId="731F0967" w14:textId="77777777" w:rsidR="00161FA7" w:rsidRPr="00992471" w:rsidRDefault="00161FA7" w:rsidP="007F0424">
      <w:pPr>
        <w:ind w:left="-142"/>
        <w:jc w:val="both"/>
        <w:rPr>
          <w:rFonts w:ascii="Montserrat" w:hAnsi="Montserrat" w:cs="Arial"/>
          <w:iCs/>
          <w:sz w:val="20"/>
          <w:szCs w:val="20"/>
        </w:rPr>
      </w:pPr>
    </w:p>
    <w:p w14:paraId="59F1793A" w14:textId="616ECF99" w:rsidR="00683BC5" w:rsidRPr="00992471" w:rsidRDefault="00683BC5" w:rsidP="007F0424">
      <w:pPr>
        <w:ind w:left="-142"/>
        <w:jc w:val="both"/>
        <w:rPr>
          <w:rFonts w:ascii="Montserrat" w:hAnsi="Montserrat" w:cs="Arial"/>
          <w:iCs/>
          <w:sz w:val="20"/>
          <w:szCs w:val="20"/>
        </w:rPr>
      </w:pPr>
      <w:r w:rsidRPr="00992471">
        <w:rPr>
          <w:rFonts w:ascii="Montserrat" w:hAnsi="Montserrat" w:cs="Arial"/>
          <w:iCs/>
          <w:sz w:val="20"/>
          <w:szCs w:val="20"/>
        </w:rPr>
        <w:t>El proceso de Administración del Nivel del Servicio deberá involucrar tanto a EL LICITANTE como a EL INSTITUTO para mantener y monitorear el funcionamiento del servicio. EL LICITANTE deberá mantener una revisión continúa de los niveles de servicio para garantizar técnica y operativamente que el nivel del servicio sea mantenida y mejorada permanentemente.</w:t>
      </w:r>
    </w:p>
    <w:p w14:paraId="1FC48B4D" w14:textId="77777777" w:rsidR="00683BC5" w:rsidRPr="00992471" w:rsidRDefault="00683BC5" w:rsidP="007F0424">
      <w:pPr>
        <w:ind w:left="-142"/>
        <w:jc w:val="both"/>
        <w:rPr>
          <w:rFonts w:ascii="Montserrat" w:hAnsi="Montserrat" w:cs="Arial"/>
          <w:iCs/>
          <w:sz w:val="20"/>
          <w:szCs w:val="20"/>
        </w:rPr>
      </w:pPr>
    </w:p>
    <w:p w14:paraId="5220CBA8" w14:textId="6600E817" w:rsidR="00683BC5" w:rsidRPr="00992471" w:rsidRDefault="00683BC5" w:rsidP="007F0424">
      <w:pPr>
        <w:ind w:left="-142" w:firstLine="862"/>
        <w:jc w:val="both"/>
        <w:rPr>
          <w:rFonts w:ascii="Montserrat" w:hAnsi="Montserrat" w:cs="Arial"/>
          <w:b/>
          <w:bCs/>
          <w:iCs/>
          <w:sz w:val="20"/>
          <w:szCs w:val="20"/>
        </w:rPr>
      </w:pPr>
      <w:r w:rsidRPr="00992471">
        <w:rPr>
          <w:rFonts w:ascii="Montserrat" w:hAnsi="Montserrat" w:cs="Arial"/>
          <w:b/>
          <w:bCs/>
          <w:iCs/>
          <w:sz w:val="20"/>
          <w:szCs w:val="20"/>
        </w:rPr>
        <w:t>1</w:t>
      </w:r>
      <w:r w:rsidR="00C03595" w:rsidRPr="00992471">
        <w:rPr>
          <w:rFonts w:ascii="Montserrat" w:hAnsi="Montserrat" w:cs="Arial"/>
          <w:b/>
          <w:bCs/>
          <w:iCs/>
          <w:sz w:val="20"/>
          <w:szCs w:val="20"/>
        </w:rPr>
        <w:t>3</w:t>
      </w:r>
      <w:r w:rsidRPr="00992471">
        <w:rPr>
          <w:rFonts w:ascii="Montserrat" w:hAnsi="Montserrat"/>
          <w:b/>
          <w:sz w:val="20"/>
          <w:szCs w:val="20"/>
        </w:rPr>
        <w:t>.1</w:t>
      </w:r>
      <w:r w:rsidRPr="00992471">
        <w:rPr>
          <w:rFonts w:ascii="Montserrat" w:hAnsi="Montserrat" w:cs="Arial"/>
          <w:b/>
          <w:bCs/>
          <w:iCs/>
          <w:sz w:val="20"/>
          <w:szCs w:val="20"/>
        </w:rPr>
        <w:t xml:space="preserve"> Nivel general de servicio</w:t>
      </w:r>
    </w:p>
    <w:p w14:paraId="319FA1F4" w14:textId="77777777" w:rsidR="00161FA7" w:rsidRPr="00992471" w:rsidRDefault="00161FA7" w:rsidP="007F0424">
      <w:pPr>
        <w:ind w:left="-142"/>
        <w:jc w:val="both"/>
        <w:rPr>
          <w:rFonts w:ascii="Montserrat" w:hAnsi="Montserrat" w:cs="Arial"/>
          <w:iCs/>
          <w:sz w:val="20"/>
          <w:szCs w:val="20"/>
        </w:rPr>
      </w:pPr>
    </w:p>
    <w:p w14:paraId="4F31DF32" w14:textId="08B8B90B" w:rsidR="00683BC5" w:rsidRPr="00992471" w:rsidRDefault="00683BC5" w:rsidP="007F0424">
      <w:pPr>
        <w:ind w:left="-142"/>
        <w:jc w:val="both"/>
        <w:rPr>
          <w:rFonts w:ascii="Montserrat" w:hAnsi="Montserrat" w:cs="Arial"/>
          <w:iCs/>
          <w:sz w:val="20"/>
          <w:szCs w:val="20"/>
        </w:rPr>
      </w:pPr>
      <w:r w:rsidRPr="00992471">
        <w:rPr>
          <w:rFonts w:ascii="Montserrat" w:hAnsi="Montserrat" w:cs="Arial"/>
          <w:iCs/>
          <w:sz w:val="20"/>
          <w:szCs w:val="20"/>
        </w:rPr>
        <w:t xml:space="preserve">EL LICITANTE deberá comprometerse a cumplir con los niveles de servicio para la atención del soporte técnico, </w:t>
      </w:r>
      <w:proofErr w:type="gramStart"/>
      <w:r w:rsidRPr="00992471">
        <w:rPr>
          <w:rFonts w:ascii="Montserrat" w:hAnsi="Montserrat" w:cs="Arial"/>
          <w:iCs/>
          <w:sz w:val="20"/>
          <w:szCs w:val="20"/>
        </w:rPr>
        <w:t>tickets</w:t>
      </w:r>
      <w:proofErr w:type="gramEnd"/>
      <w:r w:rsidRPr="00992471">
        <w:rPr>
          <w:rFonts w:ascii="Montserrat" w:hAnsi="Montserrat" w:cs="Arial"/>
          <w:iCs/>
          <w:sz w:val="20"/>
          <w:szCs w:val="20"/>
        </w:rPr>
        <w:t>, incidentes y atención de casos de soporte durante la vigencia del servicio de conformidad con la siguiente tabla:</w:t>
      </w:r>
    </w:p>
    <w:p w14:paraId="474C61F9" w14:textId="77777777" w:rsidR="00683BC5" w:rsidRPr="00992471" w:rsidRDefault="00683BC5" w:rsidP="007F0424">
      <w:pPr>
        <w:ind w:left="-142"/>
        <w:jc w:val="both"/>
        <w:rPr>
          <w:rFonts w:ascii="Montserrat" w:hAnsi="Montserrat" w:cs="Arial"/>
          <w:iCs/>
          <w:sz w:val="20"/>
          <w:szCs w:val="20"/>
        </w:rPr>
      </w:pPr>
    </w:p>
    <w:tbl>
      <w:tblPr>
        <w:tblW w:w="991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2"/>
        <w:gridCol w:w="2300"/>
        <w:gridCol w:w="1945"/>
        <w:gridCol w:w="1945"/>
        <w:gridCol w:w="2026"/>
      </w:tblGrid>
      <w:tr w:rsidR="00683BC5" w:rsidRPr="00992471" w14:paraId="4165B452" w14:textId="77777777" w:rsidTr="00161FA7">
        <w:trPr>
          <w:trHeight w:val="927"/>
          <w:tblHeader/>
        </w:trPr>
        <w:tc>
          <w:tcPr>
            <w:tcW w:w="1702" w:type="dxa"/>
            <w:shd w:val="clear" w:color="auto" w:fill="F2F2F2"/>
            <w:vAlign w:val="center"/>
          </w:tcPr>
          <w:p w14:paraId="58575B02" w14:textId="77777777" w:rsidR="00683BC5" w:rsidRPr="00992471" w:rsidRDefault="00683BC5" w:rsidP="007F0424">
            <w:pPr>
              <w:jc w:val="center"/>
              <w:rPr>
                <w:rFonts w:ascii="Montserrat" w:eastAsia="Montserrat" w:hAnsi="Montserrat" w:cs="Montserrat"/>
                <w:b/>
                <w:bCs/>
                <w:sz w:val="20"/>
                <w:szCs w:val="20"/>
              </w:rPr>
            </w:pPr>
            <w:r w:rsidRPr="00992471">
              <w:rPr>
                <w:rFonts w:ascii="Montserrat" w:eastAsia="Montserrat" w:hAnsi="Montserrat" w:cs="Montserrat"/>
                <w:b/>
                <w:bCs/>
                <w:sz w:val="20"/>
                <w:szCs w:val="20"/>
              </w:rPr>
              <w:t>Nivel de gravedad</w:t>
            </w:r>
          </w:p>
        </w:tc>
        <w:tc>
          <w:tcPr>
            <w:tcW w:w="2300" w:type="dxa"/>
            <w:shd w:val="clear" w:color="auto" w:fill="F2F2F2"/>
            <w:vAlign w:val="center"/>
          </w:tcPr>
          <w:p w14:paraId="2A4B357E" w14:textId="77777777" w:rsidR="00683BC5" w:rsidRPr="00992471" w:rsidRDefault="00683BC5" w:rsidP="007F0424">
            <w:pPr>
              <w:jc w:val="center"/>
              <w:rPr>
                <w:rFonts w:ascii="Montserrat" w:eastAsia="Montserrat" w:hAnsi="Montserrat" w:cs="Montserrat"/>
                <w:sz w:val="20"/>
                <w:szCs w:val="20"/>
              </w:rPr>
            </w:pPr>
            <w:r w:rsidRPr="00992471">
              <w:rPr>
                <w:rFonts w:ascii="Montserrat" w:eastAsia="Montserrat" w:hAnsi="Montserrat" w:cs="Montserrat"/>
                <w:b/>
                <w:sz w:val="20"/>
                <w:szCs w:val="20"/>
              </w:rPr>
              <w:t>Nivel de gravedad 1</w:t>
            </w:r>
            <w:r w:rsidRPr="00992471">
              <w:rPr>
                <w:rFonts w:ascii="Montserrat" w:eastAsia="Montserrat" w:hAnsi="Montserrat" w:cs="Montserrat"/>
                <w:sz w:val="20"/>
                <w:szCs w:val="20"/>
              </w:rPr>
              <w:t>. (El sistema</w:t>
            </w:r>
          </w:p>
          <w:p w14:paraId="224FED7B" w14:textId="4BD49E9C" w:rsidR="00683BC5" w:rsidRPr="00992471" w:rsidRDefault="00ED6096" w:rsidP="007F0424">
            <w:pPr>
              <w:jc w:val="center"/>
              <w:rPr>
                <w:rFonts w:ascii="Montserrat" w:eastAsia="Montserrat" w:hAnsi="Montserrat" w:cs="Montserrat"/>
                <w:sz w:val="20"/>
                <w:szCs w:val="20"/>
              </w:rPr>
            </w:pPr>
            <w:r w:rsidRPr="00992471">
              <w:rPr>
                <w:rFonts w:ascii="Montserrat" w:eastAsia="Montserrat" w:hAnsi="Montserrat" w:cs="Montserrat"/>
                <w:sz w:val="20"/>
                <w:szCs w:val="20"/>
              </w:rPr>
              <w:t>d</w:t>
            </w:r>
            <w:r w:rsidR="00683BC5" w:rsidRPr="00992471">
              <w:rPr>
                <w:rFonts w:ascii="Montserrat" w:eastAsia="Montserrat" w:hAnsi="Montserrat" w:cs="Montserrat"/>
                <w:sz w:val="20"/>
                <w:szCs w:val="20"/>
              </w:rPr>
              <w:t>e producción no funciona).</w:t>
            </w:r>
          </w:p>
        </w:tc>
        <w:tc>
          <w:tcPr>
            <w:tcW w:w="1945" w:type="dxa"/>
            <w:shd w:val="clear" w:color="auto" w:fill="F2F2F2"/>
            <w:vAlign w:val="center"/>
          </w:tcPr>
          <w:p w14:paraId="6F563ED4" w14:textId="77777777" w:rsidR="00683BC5" w:rsidRPr="00992471" w:rsidRDefault="00683BC5" w:rsidP="007F0424">
            <w:pPr>
              <w:jc w:val="center"/>
              <w:rPr>
                <w:rFonts w:ascii="Montserrat" w:eastAsia="Montserrat" w:hAnsi="Montserrat" w:cs="Montserrat"/>
                <w:sz w:val="20"/>
                <w:szCs w:val="20"/>
              </w:rPr>
            </w:pPr>
            <w:r w:rsidRPr="00992471">
              <w:rPr>
                <w:rFonts w:ascii="Montserrat" w:eastAsia="Montserrat" w:hAnsi="Montserrat" w:cs="Montserrat"/>
                <w:b/>
                <w:sz w:val="20"/>
                <w:szCs w:val="20"/>
              </w:rPr>
              <w:t>Nivel de gravedad 2</w:t>
            </w:r>
            <w:r w:rsidRPr="00992471">
              <w:rPr>
                <w:rFonts w:ascii="Montserrat" w:eastAsia="Montserrat" w:hAnsi="Montserrat" w:cs="Montserrat"/>
                <w:sz w:val="20"/>
                <w:szCs w:val="20"/>
              </w:rPr>
              <w:t xml:space="preserve"> (Fallo de</w:t>
            </w:r>
          </w:p>
          <w:p w14:paraId="5AB53F3A" w14:textId="77777777" w:rsidR="00683BC5" w:rsidRPr="00992471" w:rsidRDefault="00683BC5" w:rsidP="007F0424">
            <w:pPr>
              <w:jc w:val="center"/>
              <w:rPr>
                <w:rFonts w:ascii="Montserrat" w:eastAsia="Montserrat" w:hAnsi="Montserrat" w:cs="Montserrat"/>
                <w:sz w:val="20"/>
                <w:szCs w:val="20"/>
              </w:rPr>
            </w:pPr>
            <w:r w:rsidRPr="00992471">
              <w:rPr>
                <w:rFonts w:ascii="Montserrat" w:eastAsia="Montserrat" w:hAnsi="Montserrat" w:cs="Montserrat"/>
                <w:sz w:val="20"/>
                <w:szCs w:val="20"/>
              </w:rPr>
              <w:t>Función o característica principal grave).</w:t>
            </w:r>
          </w:p>
        </w:tc>
        <w:tc>
          <w:tcPr>
            <w:tcW w:w="1945" w:type="dxa"/>
            <w:shd w:val="clear" w:color="auto" w:fill="F2F2F2"/>
            <w:vAlign w:val="center"/>
          </w:tcPr>
          <w:p w14:paraId="764789C8" w14:textId="77777777" w:rsidR="00683BC5" w:rsidRPr="00992471" w:rsidRDefault="00683BC5" w:rsidP="007F0424">
            <w:pPr>
              <w:jc w:val="center"/>
              <w:rPr>
                <w:rFonts w:ascii="Montserrat" w:eastAsia="Montserrat" w:hAnsi="Montserrat" w:cs="Montserrat"/>
                <w:sz w:val="20"/>
                <w:szCs w:val="20"/>
              </w:rPr>
            </w:pPr>
            <w:r w:rsidRPr="00992471">
              <w:rPr>
                <w:rFonts w:ascii="Montserrat" w:eastAsia="Montserrat" w:hAnsi="Montserrat" w:cs="Montserrat"/>
                <w:b/>
                <w:sz w:val="20"/>
                <w:szCs w:val="20"/>
              </w:rPr>
              <w:t>Nivel de gravedad 3</w:t>
            </w:r>
            <w:r w:rsidRPr="00992471">
              <w:rPr>
                <w:rFonts w:ascii="Montserrat" w:eastAsia="Montserrat" w:hAnsi="Montserrat" w:cs="Montserrat"/>
                <w:sz w:val="20"/>
                <w:szCs w:val="20"/>
              </w:rPr>
              <w:t xml:space="preserve"> (Fallo de</w:t>
            </w:r>
          </w:p>
          <w:p w14:paraId="317DA535" w14:textId="77777777" w:rsidR="00683BC5" w:rsidRPr="00992471" w:rsidRDefault="00683BC5" w:rsidP="007F0424">
            <w:pPr>
              <w:jc w:val="center"/>
              <w:rPr>
                <w:rFonts w:ascii="Montserrat" w:eastAsia="Montserrat" w:hAnsi="Montserrat" w:cs="Montserrat"/>
                <w:sz w:val="20"/>
                <w:szCs w:val="20"/>
              </w:rPr>
            </w:pPr>
            <w:r w:rsidRPr="00992471">
              <w:rPr>
                <w:rFonts w:ascii="Montserrat" w:eastAsia="Montserrat" w:hAnsi="Montserrat" w:cs="Montserrat"/>
                <w:sz w:val="20"/>
                <w:szCs w:val="20"/>
              </w:rPr>
              <w:t>Función o característica secundaria intermedio).</w:t>
            </w:r>
          </w:p>
        </w:tc>
        <w:tc>
          <w:tcPr>
            <w:tcW w:w="2026" w:type="dxa"/>
            <w:shd w:val="clear" w:color="auto" w:fill="F2F2F2"/>
            <w:vAlign w:val="center"/>
          </w:tcPr>
          <w:p w14:paraId="3C37BD4B" w14:textId="77777777" w:rsidR="00683BC5" w:rsidRPr="00992471" w:rsidRDefault="00683BC5" w:rsidP="007F0424">
            <w:pPr>
              <w:jc w:val="center"/>
              <w:rPr>
                <w:rFonts w:ascii="Montserrat" w:eastAsia="Montserrat" w:hAnsi="Montserrat" w:cs="Montserrat"/>
                <w:sz w:val="20"/>
                <w:szCs w:val="20"/>
              </w:rPr>
            </w:pPr>
            <w:r w:rsidRPr="00992471">
              <w:rPr>
                <w:rFonts w:ascii="Montserrat" w:eastAsia="Montserrat" w:hAnsi="Montserrat" w:cs="Montserrat"/>
                <w:b/>
                <w:sz w:val="20"/>
                <w:szCs w:val="20"/>
              </w:rPr>
              <w:t>Nivel de gravedad 4</w:t>
            </w:r>
            <w:r w:rsidRPr="00992471">
              <w:rPr>
                <w:rFonts w:ascii="Montserrat" w:eastAsia="Montserrat" w:hAnsi="Montserrat" w:cs="Montserrat"/>
                <w:sz w:val="20"/>
                <w:szCs w:val="20"/>
              </w:rPr>
              <w:t xml:space="preserve"> (Problema leve menor).</w:t>
            </w:r>
          </w:p>
        </w:tc>
      </w:tr>
      <w:tr w:rsidR="00683BC5" w:rsidRPr="00992471" w14:paraId="73D34CB3" w14:textId="77777777" w:rsidTr="00AD295C">
        <w:trPr>
          <w:trHeight w:val="298"/>
        </w:trPr>
        <w:tc>
          <w:tcPr>
            <w:tcW w:w="1702" w:type="dxa"/>
            <w:vAlign w:val="center"/>
          </w:tcPr>
          <w:p w14:paraId="75C391F7" w14:textId="77777777" w:rsidR="00683BC5" w:rsidRPr="00992471" w:rsidRDefault="00683BC5" w:rsidP="007F0424">
            <w:pPr>
              <w:rPr>
                <w:rFonts w:ascii="Montserrat" w:eastAsia="Montserrat" w:hAnsi="Montserrat" w:cs="Montserrat"/>
                <w:b/>
                <w:bCs/>
                <w:sz w:val="20"/>
                <w:szCs w:val="20"/>
              </w:rPr>
            </w:pPr>
            <w:r w:rsidRPr="00992471">
              <w:rPr>
                <w:rFonts w:ascii="Montserrat" w:eastAsia="Montserrat" w:hAnsi="Montserrat" w:cs="Montserrat"/>
                <w:b/>
                <w:bCs/>
                <w:sz w:val="20"/>
                <w:szCs w:val="20"/>
              </w:rPr>
              <w:t>Descripción del nivel de gravedad</w:t>
            </w:r>
          </w:p>
        </w:tc>
        <w:tc>
          <w:tcPr>
            <w:tcW w:w="2300" w:type="dxa"/>
            <w:vAlign w:val="center"/>
          </w:tcPr>
          <w:p w14:paraId="6AC3AB50" w14:textId="77777777" w:rsidR="00683BC5" w:rsidRPr="00992471" w:rsidRDefault="00683BC5" w:rsidP="007F0424">
            <w:pPr>
              <w:rPr>
                <w:rFonts w:ascii="Montserrat" w:eastAsia="Montserrat" w:hAnsi="Montserrat" w:cs="Montserrat"/>
                <w:sz w:val="20"/>
                <w:szCs w:val="20"/>
              </w:rPr>
            </w:pPr>
            <w:r w:rsidRPr="00992471">
              <w:rPr>
                <w:rFonts w:ascii="Montserrat" w:eastAsia="Montserrat" w:hAnsi="Montserrat" w:cs="Montserrat"/>
                <w:sz w:val="20"/>
                <w:szCs w:val="20"/>
              </w:rPr>
              <w:t>El sistema de</w:t>
            </w:r>
          </w:p>
          <w:p w14:paraId="6F8FFC31" w14:textId="77777777" w:rsidR="00683BC5" w:rsidRPr="00992471" w:rsidRDefault="00683BC5" w:rsidP="007F0424">
            <w:pPr>
              <w:rPr>
                <w:rFonts w:ascii="Montserrat" w:eastAsia="Montserrat" w:hAnsi="Montserrat" w:cs="Montserrat"/>
                <w:sz w:val="20"/>
                <w:szCs w:val="20"/>
              </w:rPr>
            </w:pPr>
            <w:r w:rsidRPr="00992471">
              <w:rPr>
                <w:rFonts w:ascii="Montserrat" w:eastAsia="Montserrat" w:hAnsi="Montserrat" w:cs="Montserrat"/>
                <w:sz w:val="20"/>
                <w:szCs w:val="20"/>
              </w:rPr>
              <w:t>Producción de EL INSTITUTO no funciona. El producto no se puede utilizar, lo que ocasiona una interrupción total de las actividades. No hay ninguna solución alternativa disponible.</w:t>
            </w:r>
          </w:p>
        </w:tc>
        <w:tc>
          <w:tcPr>
            <w:tcW w:w="1945" w:type="dxa"/>
            <w:vAlign w:val="center"/>
          </w:tcPr>
          <w:p w14:paraId="01CAE5BB" w14:textId="77777777" w:rsidR="00683BC5" w:rsidRPr="00992471" w:rsidRDefault="00683BC5" w:rsidP="007F0424">
            <w:pPr>
              <w:rPr>
                <w:rFonts w:ascii="Montserrat" w:eastAsia="Montserrat" w:hAnsi="Montserrat" w:cs="Montserrat"/>
                <w:sz w:val="20"/>
                <w:szCs w:val="20"/>
              </w:rPr>
            </w:pPr>
            <w:r w:rsidRPr="00992471">
              <w:rPr>
                <w:rFonts w:ascii="Montserrat" w:eastAsia="Montserrat" w:hAnsi="Montserrat" w:cs="Montserrat"/>
                <w:sz w:val="20"/>
                <w:szCs w:val="20"/>
              </w:rPr>
              <w:t xml:space="preserve">Fallo importante de la funcionalidad. Las operaciones de EL INSTITUTO se ven gravemente limitadas, pero es posible seguir trabajando con limitaciones. Hay una solución </w:t>
            </w:r>
            <w:r w:rsidRPr="00992471">
              <w:rPr>
                <w:rFonts w:ascii="Montserrat" w:eastAsia="Montserrat" w:hAnsi="Montserrat" w:cs="Montserrat"/>
                <w:sz w:val="20"/>
                <w:szCs w:val="20"/>
              </w:rPr>
              <w:lastRenderedPageBreak/>
              <w:t>alternativa disponible.</w:t>
            </w:r>
          </w:p>
        </w:tc>
        <w:tc>
          <w:tcPr>
            <w:tcW w:w="1945" w:type="dxa"/>
            <w:vAlign w:val="center"/>
          </w:tcPr>
          <w:p w14:paraId="5FDBE935" w14:textId="77777777" w:rsidR="00683BC5" w:rsidRPr="00992471" w:rsidRDefault="00683BC5" w:rsidP="007F0424">
            <w:pPr>
              <w:rPr>
                <w:rFonts w:ascii="Montserrat" w:eastAsia="Montserrat" w:hAnsi="Montserrat" w:cs="Montserrat"/>
                <w:sz w:val="20"/>
                <w:szCs w:val="20"/>
              </w:rPr>
            </w:pPr>
            <w:r w:rsidRPr="00992471">
              <w:rPr>
                <w:rFonts w:ascii="Montserrat" w:eastAsia="Montserrat" w:hAnsi="Montserrat" w:cs="Montserrat"/>
                <w:sz w:val="20"/>
                <w:szCs w:val="20"/>
              </w:rPr>
              <w:lastRenderedPageBreak/>
              <w:t xml:space="preserve">Fallo poco importante de la funcionalidad. El producto no funciona como se había diseñado, lo que ocasiona una pérdida limitada de funcionalidad en la operación de EL </w:t>
            </w:r>
            <w:r w:rsidRPr="00992471">
              <w:rPr>
                <w:rFonts w:ascii="Montserrat" w:eastAsia="Montserrat" w:hAnsi="Montserrat" w:cs="Montserrat"/>
                <w:sz w:val="20"/>
                <w:szCs w:val="20"/>
              </w:rPr>
              <w:lastRenderedPageBreak/>
              <w:t>INSTITUTO. Puede haber una solución alternativa disponible.</w:t>
            </w:r>
          </w:p>
        </w:tc>
        <w:tc>
          <w:tcPr>
            <w:tcW w:w="2026" w:type="dxa"/>
            <w:vAlign w:val="center"/>
          </w:tcPr>
          <w:p w14:paraId="128E91E4" w14:textId="77777777" w:rsidR="00683BC5" w:rsidRPr="00992471" w:rsidRDefault="00683BC5" w:rsidP="007F0424">
            <w:pPr>
              <w:rPr>
                <w:rFonts w:ascii="Montserrat" w:eastAsia="Montserrat" w:hAnsi="Montserrat" w:cs="Montserrat"/>
                <w:sz w:val="20"/>
                <w:szCs w:val="20"/>
              </w:rPr>
            </w:pPr>
            <w:r w:rsidRPr="00992471">
              <w:rPr>
                <w:rFonts w:ascii="Montserrat" w:eastAsia="Montserrat" w:hAnsi="Montserrat" w:cs="Montserrat"/>
                <w:sz w:val="20"/>
                <w:szCs w:val="20"/>
              </w:rPr>
              <w:lastRenderedPageBreak/>
              <w:t>No se ha producido</w:t>
            </w:r>
          </w:p>
          <w:p w14:paraId="027F9712" w14:textId="77777777" w:rsidR="00683BC5" w:rsidRPr="00992471" w:rsidRDefault="00683BC5" w:rsidP="007F0424">
            <w:pPr>
              <w:rPr>
                <w:rFonts w:ascii="Montserrat" w:eastAsia="Montserrat" w:hAnsi="Montserrat" w:cs="Montserrat"/>
                <w:sz w:val="20"/>
                <w:szCs w:val="20"/>
              </w:rPr>
            </w:pPr>
            <w:r w:rsidRPr="00992471">
              <w:rPr>
                <w:rFonts w:ascii="Montserrat" w:eastAsia="Montserrat" w:hAnsi="Montserrat" w:cs="Montserrat"/>
                <w:sz w:val="20"/>
                <w:szCs w:val="20"/>
              </w:rPr>
              <w:t xml:space="preserve">Pérdida del servicio en EL INSTITUTO. Por ejemplo, esto puede ser una solicitud de documentación, de información general o una petición de </w:t>
            </w:r>
            <w:r w:rsidRPr="00992471">
              <w:rPr>
                <w:rFonts w:ascii="Montserrat" w:eastAsia="Montserrat" w:hAnsi="Montserrat" w:cs="Montserrat"/>
                <w:sz w:val="20"/>
                <w:szCs w:val="20"/>
              </w:rPr>
              <w:lastRenderedPageBreak/>
              <w:t>mejora de software.</w:t>
            </w:r>
          </w:p>
        </w:tc>
      </w:tr>
      <w:tr w:rsidR="00683BC5" w:rsidRPr="00992471" w14:paraId="1186B742" w14:textId="77777777" w:rsidTr="00161FA7">
        <w:trPr>
          <w:trHeight w:val="201"/>
        </w:trPr>
        <w:tc>
          <w:tcPr>
            <w:tcW w:w="1702" w:type="dxa"/>
            <w:vAlign w:val="center"/>
          </w:tcPr>
          <w:p w14:paraId="0C3273F5" w14:textId="77777777" w:rsidR="00683BC5" w:rsidRPr="00992471" w:rsidRDefault="00683BC5" w:rsidP="007F0424">
            <w:pPr>
              <w:rPr>
                <w:rFonts w:ascii="Montserrat" w:eastAsia="Montserrat" w:hAnsi="Montserrat" w:cs="Montserrat"/>
                <w:b/>
                <w:bCs/>
                <w:sz w:val="20"/>
                <w:szCs w:val="20"/>
              </w:rPr>
            </w:pPr>
            <w:r w:rsidRPr="00992471">
              <w:rPr>
                <w:rFonts w:ascii="Montserrat" w:eastAsia="Montserrat" w:hAnsi="Montserrat" w:cs="Montserrat"/>
                <w:b/>
                <w:bCs/>
                <w:sz w:val="20"/>
                <w:szCs w:val="20"/>
              </w:rPr>
              <w:lastRenderedPageBreak/>
              <w:t>Objetivos de tiempo de respuesta</w:t>
            </w:r>
          </w:p>
        </w:tc>
        <w:tc>
          <w:tcPr>
            <w:tcW w:w="2300" w:type="dxa"/>
            <w:vAlign w:val="center"/>
          </w:tcPr>
          <w:p w14:paraId="06972B0A" w14:textId="77777777" w:rsidR="00683BC5" w:rsidRPr="00992471" w:rsidRDefault="00683BC5" w:rsidP="007F0424">
            <w:pPr>
              <w:jc w:val="center"/>
              <w:rPr>
                <w:rFonts w:ascii="Montserrat" w:eastAsia="Montserrat" w:hAnsi="Montserrat" w:cs="Montserrat"/>
                <w:b/>
                <w:bCs/>
                <w:sz w:val="20"/>
                <w:szCs w:val="20"/>
              </w:rPr>
            </w:pPr>
            <w:r w:rsidRPr="00992471">
              <w:rPr>
                <w:rFonts w:ascii="Montserrat" w:eastAsia="Montserrat" w:hAnsi="Montserrat" w:cs="Montserrat"/>
                <w:b/>
                <w:bCs/>
                <w:sz w:val="20"/>
                <w:szCs w:val="20"/>
              </w:rPr>
              <w:t>1 hora</w:t>
            </w:r>
          </w:p>
        </w:tc>
        <w:tc>
          <w:tcPr>
            <w:tcW w:w="1945" w:type="dxa"/>
            <w:vAlign w:val="center"/>
          </w:tcPr>
          <w:p w14:paraId="705AD87A" w14:textId="77777777" w:rsidR="00683BC5" w:rsidRPr="00992471" w:rsidRDefault="00683BC5" w:rsidP="007F0424">
            <w:pPr>
              <w:jc w:val="center"/>
              <w:rPr>
                <w:rFonts w:ascii="Montserrat" w:eastAsia="Montserrat" w:hAnsi="Montserrat" w:cs="Montserrat"/>
                <w:b/>
                <w:bCs/>
                <w:sz w:val="20"/>
                <w:szCs w:val="20"/>
              </w:rPr>
            </w:pPr>
            <w:r w:rsidRPr="00992471">
              <w:rPr>
                <w:rFonts w:ascii="Montserrat" w:eastAsia="Montserrat" w:hAnsi="Montserrat" w:cs="Montserrat"/>
                <w:b/>
                <w:bCs/>
                <w:sz w:val="20"/>
                <w:szCs w:val="20"/>
              </w:rPr>
              <w:t>3 horas</w:t>
            </w:r>
          </w:p>
        </w:tc>
        <w:tc>
          <w:tcPr>
            <w:tcW w:w="1945" w:type="dxa"/>
            <w:vAlign w:val="center"/>
          </w:tcPr>
          <w:p w14:paraId="682FA2D9" w14:textId="77777777" w:rsidR="00683BC5" w:rsidRPr="00992471" w:rsidRDefault="00683BC5" w:rsidP="007F0424">
            <w:pPr>
              <w:jc w:val="center"/>
              <w:rPr>
                <w:rFonts w:ascii="Montserrat" w:eastAsia="Montserrat" w:hAnsi="Montserrat" w:cs="Montserrat"/>
                <w:b/>
                <w:bCs/>
                <w:sz w:val="20"/>
                <w:szCs w:val="20"/>
              </w:rPr>
            </w:pPr>
            <w:r w:rsidRPr="00992471">
              <w:rPr>
                <w:rFonts w:ascii="Montserrat" w:eastAsia="Montserrat" w:hAnsi="Montserrat" w:cs="Montserrat"/>
                <w:b/>
                <w:bCs/>
                <w:sz w:val="20"/>
                <w:szCs w:val="20"/>
              </w:rPr>
              <w:t>6 horas</w:t>
            </w:r>
          </w:p>
        </w:tc>
        <w:tc>
          <w:tcPr>
            <w:tcW w:w="2026" w:type="dxa"/>
            <w:vAlign w:val="center"/>
          </w:tcPr>
          <w:p w14:paraId="068759A5" w14:textId="77777777" w:rsidR="00683BC5" w:rsidRPr="00992471" w:rsidRDefault="00683BC5" w:rsidP="007F0424">
            <w:pPr>
              <w:jc w:val="center"/>
              <w:rPr>
                <w:rFonts w:ascii="Montserrat" w:eastAsia="Montserrat" w:hAnsi="Montserrat" w:cs="Montserrat"/>
                <w:b/>
                <w:bCs/>
                <w:sz w:val="20"/>
                <w:szCs w:val="20"/>
              </w:rPr>
            </w:pPr>
            <w:r w:rsidRPr="00992471">
              <w:rPr>
                <w:rFonts w:ascii="Montserrat" w:eastAsia="Montserrat" w:hAnsi="Montserrat" w:cs="Montserrat"/>
                <w:b/>
                <w:bCs/>
                <w:sz w:val="20"/>
                <w:szCs w:val="20"/>
              </w:rPr>
              <w:t>1 día hábil</w:t>
            </w:r>
          </w:p>
        </w:tc>
      </w:tr>
    </w:tbl>
    <w:p w14:paraId="783107CF" w14:textId="77777777" w:rsidR="00683BC5" w:rsidRPr="00992471" w:rsidRDefault="00683BC5" w:rsidP="007F0424">
      <w:pPr>
        <w:ind w:left="-142"/>
        <w:jc w:val="both"/>
        <w:rPr>
          <w:rFonts w:ascii="Montserrat" w:hAnsi="Montserrat" w:cs="Arial"/>
          <w:iCs/>
          <w:sz w:val="20"/>
          <w:szCs w:val="20"/>
        </w:rPr>
      </w:pPr>
    </w:p>
    <w:p w14:paraId="5D36C7A5" w14:textId="26BCD2C7" w:rsidR="003C1F87" w:rsidRPr="00992471" w:rsidRDefault="00683BC5" w:rsidP="007F0424">
      <w:pPr>
        <w:ind w:right="51"/>
        <w:jc w:val="both"/>
        <w:rPr>
          <w:rFonts w:ascii="Montserrat" w:hAnsi="Montserrat" w:cs="Arial"/>
          <w:sz w:val="20"/>
          <w:szCs w:val="20"/>
        </w:rPr>
      </w:pPr>
      <w:bookmarkStart w:id="27" w:name="_Toc316554490"/>
      <w:r w:rsidRPr="00992471">
        <w:rPr>
          <w:rFonts w:ascii="Montserrat" w:hAnsi="Montserrat" w:cs="Arial"/>
          <w:iCs/>
          <w:sz w:val="20"/>
          <w:szCs w:val="20"/>
        </w:rPr>
        <w:t>EL LICITANTE deberá cumplir con los tiempos de respuesta solicitados por EL INSTITUTO. EL LICITANTE debe de contar con una base de conocimientos, la cual se deberá actualizar de forma dinámica con el propósito de reducir o eficientar tiempos de respuesta en los incidentes, al consultar las acciones que en el pasado se han efectuado para restablecer los servicios</w:t>
      </w:r>
      <w:r w:rsidR="003C1F87" w:rsidRPr="00992471">
        <w:rPr>
          <w:rFonts w:ascii="Montserrat" w:hAnsi="Montserrat" w:cs="Arial"/>
          <w:sz w:val="20"/>
          <w:szCs w:val="20"/>
        </w:rPr>
        <w:t xml:space="preserve"> la cual será entregada en medio electrónico al Instituto al término del contrato que se derive del proceso de contratación correspondiente</w:t>
      </w:r>
      <w:r w:rsidR="003C1F87" w:rsidRPr="00992471">
        <w:rPr>
          <w:rFonts w:ascii="Montserrat" w:hAnsi="Montserrat"/>
          <w:sz w:val="20"/>
          <w:szCs w:val="20"/>
        </w:rPr>
        <w:t>.</w:t>
      </w:r>
    </w:p>
    <w:p w14:paraId="4C78F17A" w14:textId="77777777" w:rsidR="00683BC5" w:rsidRPr="00992471" w:rsidRDefault="00683BC5" w:rsidP="007F0424">
      <w:pPr>
        <w:ind w:left="-142"/>
        <w:jc w:val="both"/>
        <w:rPr>
          <w:rFonts w:ascii="Montserrat" w:hAnsi="Montserrat" w:cs="Arial"/>
          <w:iCs/>
          <w:sz w:val="20"/>
          <w:szCs w:val="20"/>
        </w:rPr>
      </w:pPr>
    </w:p>
    <w:p w14:paraId="56D4BB12" w14:textId="77777777" w:rsidR="00683BC5" w:rsidRPr="00B3527A" w:rsidRDefault="00683BC5" w:rsidP="007F0424">
      <w:pPr>
        <w:pStyle w:val="Ttulo1"/>
        <w:numPr>
          <w:ilvl w:val="0"/>
          <w:numId w:val="7"/>
        </w:numPr>
        <w:tabs>
          <w:tab w:val="num" w:pos="360"/>
        </w:tabs>
        <w:ind w:left="142" w:hanging="426"/>
        <w:rPr>
          <w:rFonts w:ascii="Montserrat" w:hAnsi="Montserrat"/>
          <w:iCs/>
          <w:highlight w:val="yellow"/>
        </w:rPr>
      </w:pPr>
      <w:bookmarkStart w:id="28" w:name="_Toc224118941"/>
      <w:r w:rsidRPr="00B3527A">
        <w:rPr>
          <w:rFonts w:ascii="Montserrat" w:hAnsi="Montserrat"/>
          <w:iCs/>
          <w:highlight w:val="yellow"/>
        </w:rPr>
        <w:t>Acuerdos de niveles operacionales</w:t>
      </w:r>
      <w:bookmarkEnd w:id="28"/>
    </w:p>
    <w:p w14:paraId="66DDA92C" w14:textId="77777777" w:rsidR="00C03595" w:rsidRPr="00992471" w:rsidRDefault="00C03595" w:rsidP="007F0424">
      <w:pPr>
        <w:rPr>
          <w:rFonts w:ascii="Montserrat" w:hAnsi="Montserrat"/>
          <w:sz w:val="20"/>
          <w:szCs w:val="20"/>
        </w:rPr>
      </w:pPr>
    </w:p>
    <w:p w14:paraId="3A199501" w14:textId="1B219189" w:rsidR="00683BC5" w:rsidRPr="00992471" w:rsidRDefault="00683BC5" w:rsidP="007F0424">
      <w:pPr>
        <w:ind w:left="-142"/>
        <w:jc w:val="both"/>
        <w:rPr>
          <w:rFonts w:ascii="Montserrat" w:hAnsi="Montserrat" w:cs="Arial"/>
          <w:iCs/>
          <w:sz w:val="20"/>
          <w:szCs w:val="20"/>
        </w:rPr>
      </w:pPr>
      <w:r w:rsidRPr="00992471">
        <w:rPr>
          <w:rFonts w:ascii="Montserrat" w:hAnsi="Montserrat" w:cs="Arial"/>
          <w:iCs/>
          <w:sz w:val="20"/>
          <w:szCs w:val="20"/>
        </w:rPr>
        <w:t>EL LICITANTE formalizará los Acuerdos de Nivel de Operación (OLA’s) necesarios con EL INSTITUTO que se involucren en la provisión y uso de los servicios que demanda el presente Anexo Técnico, en coordinación con el Administrador del Proyecto respectivo.</w:t>
      </w:r>
    </w:p>
    <w:p w14:paraId="02761DAF" w14:textId="77777777" w:rsidR="00683BC5" w:rsidRPr="00992471" w:rsidRDefault="00683BC5" w:rsidP="007F0424">
      <w:pPr>
        <w:ind w:left="-142"/>
        <w:jc w:val="both"/>
        <w:rPr>
          <w:rFonts w:ascii="Montserrat" w:hAnsi="Montserrat" w:cs="Arial"/>
          <w:iCs/>
          <w:sz w:val="20"/>
          <w:szCs w:val="20"/>
        </w:rPr>
      </w:pPr>
    </w:p>
    <w:p w14:paraId="085D7FA5" w14:textId="77777777" w:rsidR="00683BC5" w:rsidRPr="00992471" w:rsidRDefault="00683BC5" w:rsidP="007F0424">
      <w:pPr>
        <w:ind w:left="-142"/>
        <w:jc w:val="both"/>
        <w:rPr>
          <w:rFonts w:ascii="Montserrat" w:hAnsi="Montserrat" w:cs="Arial"/>
          <w:iCs/>
          <w:sz w:val="20"/>
          <w:szCs w:val="20"/>
        </w:rPr>
      </w:pPr>
      <w:r w:rsidRPr="00992471">
        <w:rPr>
          <w:rFonts w:ascii="Montserrat" w:hAnsi="Montserrat" w:cs="Arial"/>
          <w:iCs/>
          <w:sz w:val="20"/>
          <w:szCs w:val="20"/>
        </w:rPr>
        <w:t>Los objetivos de los Acuerdos de Nivel de Operación son, de manera enunciativa más no limitativa, los siguientes:</w:t>
      </w:r>
    </w:p>
    <w:p w14:paraId="5F45DF14" w14:textId="71D8F8BA" w:rsidR="00683BC5" w:rsidRPr="00992471" w:rsidRDefault="00683BC5" w:rsidP="007F0424">
      <w:pPr>
        <w:pStyle w:val="Prrafodelista"/>
        <w:numPr>
          <w:ilvl w:val="0"/>
          <w:numId w:val="12"/>
        </w:numPr>
        <w:jc w:val="both"/>
        <w:rPr>
          <w:rFonts w:ascii="Montserrat" w:hAnsi="Montserrat" w:cs="Arial"/>
          <w:iCs/>
          <w:sz w:val="20"/>
          <w:szCs w:val="20"/>
        </w:rPr>
      </w:pPr>
      <w:r w:rsidRPr="00992471">
        <w:rPr>
          <w:rFonts w:ascii="Montserrat" w:hAnsi="Montserrat" w:cs="Arial"/>
          <w:iCs/>
          <w:sz w:val="20"/>
          <w:szCs w:val="20"/>
        </w:rPr>
        <w:t>Delimitar las funciones de EL LICITANTE y del personal de soporte de EL INSTITUTO.</w:t>
      </w:r>
    </w:p>
    <w:p w14:paraId="168BE820" w14:textId="2BCAEE1C" w:rsidR="00683BC5" w:rsidRPr="00992471" w:rsidRDefault="00683BC5" w:rsidP="007F0424">
      <w:pPr>
        <w:pStyle w:val="Prrafodelista"/>
        <w:numPr>
          <w:ilvl w:val="0"/>
          <w:numId w:val="12"/>
        </w:numPr>
        <w:jc w:val="both"/>
        <w:rPr>
          <w:rFonts w:ascii="Montserrat" w:hAnsi="Montserrat" w:cs="Arial"/>
          <w:iCs/>
          <w:sz w:val="20"/>
          <w:szCs w:val="20"/>
        </w:rPr>
      </w:pPr>
      <w:r w:rsidRPr="00992471">
        <w:rPr>
          <w:rFonts w:ascii="Montserrat" w:hAnsi="Montserrat" w:cs="Arial"/>
          <w:iCs/>
          <w:sz w:val="20"/>
          <w:szCs w:val="20"/>
        </w:rPr>
        <w:t>Delimitar las funciones entre EL LICITANTE y otros prestadores de servicio del INSTITUTO, acordando un punto de demarcaci</w:t>
      </w:r>
      <w:r w:rsidRPr="00992471">
        <w:rPr>
          <w:rFonts w:ascii="Montserrat" w:hAnsi="Montserrat" w:cs="Montserrat Medium"/>
          <w:iCs/>
          <w:sz w:val="20"/>
          <w:szCs w:val="20"/>
        </w:rPr>
        <w:t>ó</w:t>
      </w:r>
      <w:r w:rsidRPr="00992471">
        <w:rPr>
          <w:rFonts w:ascii="Montserrat" w:hAnsi="Montserrat" w:cs="Arial"/>
          <w:iCs/>
          <w:sz w:val="20"/>
          <w:szCs w:val="20"/>
        </w:rPr>
        <w:t>n definido por el alcance de los servicios señalados en el Anexo Técnico correspondiente.</w:t>
      </w:r>
    </w:p>
    <w:p w14:paraId="1054C8C1" w14:textId="77777777" w:rsidR="00683BC5" w:rsidRPr="00992471" w:rsidRDefault="00683BC5" w:rsidP="007F0424">
      <w:pPr>
        <w:pStyle w:val="Prrafodelista"/>
        <w:numPr>
          <w:ilvl w:val="0"/>
          <w:numId w:val="12"/>
        </w:numPr>
        <w:jc w:val="both"/>
        <w:rPr>
          <w:rFonts w:ascii="Montserrat" w:hAnsi="Montserrat" w:cs="Arial"/>
          <w:iCs/>
          <w:sz w:val="20"/>
          <w:szCs w:val="20"/>
        </w:rPr>
      </w:pPr>
      <w:r w:rsidRPr="00992471">
        <w:rPr>
          <w:rFonts w:ascii="Montserrat" w:hAnsi="Montserrat" w:cs="Arial"/>
          <w:iCs/>
          <w:sz w:val="20"/>
          <w:szCs w:val="20"/>
        </w:rPr>
        <w:t>Delimitar las funciones entre los prestadores de servicios actuales del INSTITUTO que a</w:t>
      </w:r>
      <w:r w:rsidRPr="00992471">
        <w:rPr>
          <w:rFonts w:ascii="Montserrat" w:hAnsi="Montserrat" w:cs="Montserrat Medium"/>
          <w:iCs/>
          <w:sz w:val="20"/>
          <w:szCs w:val="20"/>
        </w:rPr>
        <w:t>ú</w:t>
      </w:r>
      <w:r w:rsidRPr="00992471">
        <w:rPr>
          <w:rFonts w:ascii="Montserrat" w:hAnsi="Montserrat" w:cs="Arial"/>
          <w:iCs/>
          <w:sz w:val="20"/>
          <w:szCs w:val="20"/>
        </w:rPr>
        <w:t>n mantienen garant</w:t>
      </w:r>
      <w:r w:rsidRPr="00992471">
        <w:rPr>
          <w:rFonts w:ascii="Montserrat" w:hAnsi="Montserrat" w:cs="Montserrat Medium"/>
          <w:iCs/>
          <w:sz w:val="20"/>
          <w:szCs w:val="20"/>
        </w:rPr>
        <w:t>í</w:t>
      </w:r>
      <w:r w:rsidRPr="00992471">
        <w:rPr>
          <w:rFonts w:ascii="Montserrat" w:hAnsi="Montserrat" w:cs="Arial"/>
          <w:iCs/>
          <w:sz w:val="20"/>
          <w:szCs w:val="20"/>
        </w:rPr>
        <w:t>as vigentes de cualquier tipo de activo tecnol</w:t>
      </w:r>
      <w:r w:rsidRPr="00992471">
        <w:rPr>
          <w:rFonts w:ascii="Montserrat" w:hAnsi="Montserrat" w:cs="Montserrat Medium"/>
          <w:iCs/>
          <w:sz w:val="20"/>
          <w:szCs w:val="20"/>
        </w:rPr>
        <w:t>ó</w:t>
      </w:r>
      <w:r w:rsidRPr="00992471">
        <w:rPr>
          <w:rFonts w:ascii="Montserrat" w:hAnsi="Montserrat" w:cs="Arial"/>
          <w:iCs/>
          <w:sz w:val="20"/>
          <w:szCs w:val="20"/>
        </w:rPr>
        <w:t>gico en el alcance de este proyecto.</w:t>
      </w:r>
    </w:p>
    <w:p w14:paraId="1FA63F46" w14:textId="77777777" w:rsidR="00683BC5" w:rsidRPr="00992471" w:rsidRDefault="00683BC5" w:rsidP="007F0424">
      <w:pPr>
        <w:ind w:left="-142"/>
        <w:jc w:val="both"/>
        <w:rPr>
          <w:rFonts w:ascii="Montserrat" w:hAnsi="Montserrat" w:cs="Arial"/>
          <w:iCs/>
          <w:sz w:val="20"/>
          <w:szCs w:val="20"/>
        </w:rPr>
      </w:pPr>
    </w:p>
    <w:p w14:paraId="47D62BE2" w14:textId="77777777" w:rsidR="00683BC5" w:rsidRPr="00B3527A" w:rsidRDefault="00683BC5" w:rsidP="007F0424">
      <w:pPr>
        <w:pStyle w:val="Ttulo1"/>
        <w:numPr>
          <w:ilvl w:val="0"/>
          <w:numId w:val="7"/>
        </w:numPr>
        <w:tabs>
          <w:tab w:val="num" w:pos="360"/>
        </w:tabs>
        <w:ind w:left="142" w:hanging="426"/>
        <w:rPr>
          <w:rFonts w:ascii="Montserrat" w:hAnsi="Montserrat"/>
          <w:iCs/>
          <w:highlight w:val="yellow"/>
        </w:rPr>
      </w:pPr>
      <w:bookmarkStart w:id="29" w:name="_Toc224118942"/>
      <w:r w:rsidRPr="00B3527A">
        <w:rPr>
          <w:rFonts w:ascii="Montserrat" w:hAnsi="Montserrat"/>
          <w:iCs/>
          <w:highlight w:val="yellow"/>
        </w:rPr>
        <w:t>Proceso de entrega al término del contrato</w:t>
      </w:r>
      <w:bookmarkEnd w:id="29"/>
    </w:p>
    <w:p w14:paraId="7E5E5391" w14:textId="77777777" w:rsidR="00683BC5" w:rsidRPr="00992471" w:rsidRDefault="00683BC5" w:rsidP="007F0424">
      <w:pPr>
        <w:ind w:left="-142"/>
        <w:jc w:val="both"/>
        <w:rPr>
          <w:rFonts w:ascii="Montserrat" w:hAnsi="Montserrat" w:cs="Arial"/>
          <w:iCs/>
          <w:sz w:val="20"/>
          <w:szCs w:val="20"/>
        </w:rPr>
      </w:pPr>
      <w:r w:rsidRPr="00992471">
        <w:rPr>
          <w:rFonts w:ascii="Montserrat" w:hAnsi="Montserrat" w:cs="Arial"/>
          <w:iCs/>
          <w:sz w:val="20"/>
          <w:szCs w:val="20"/>
        </w:rPr>
        <w:t xml:space="preserve">Al llegar a 4 (cuatro) meses previos a la conclusión del servicio, además al concluir de la prestación del servicio, EL LICITANTE, realizará un proceso de entrega a EL INSTITUTO del software, licenciamientos, base de datos de conocimiento, resumen de casos de soporte, memorias técnicas del servicio de todo lo que haya sido provisto como parte del servicio, así como en la propuesta del proveedor. </w:t>
      </w:r>
    </w:p>
    <w:p w14:paraId="03B8D30C" w14:textId="77777777" w:rsidR="00683BC5" w:rsidRPr="00992471" w:rsidRDefault="00683BC5" w:rsidP="007F0424">
      <w:pPr>
        <w:ind w:left="-142"/>
        <w:jc w:val="both"/>
        <w:rPr>
          <w:rFonts w:ascii="Montserrat" w:hAnsi="Montserrat" w:cs="Arial"/>
          <w:iCs/>
          <w:sz w:val="20"/>
          <w:szCs w:val="20"/>
        </w:rPr>
      </w:pPr>
    </w:p>
    <w:p w14:paraId="64852017" w14:textId="02E21EB5" w:rsidR="00683BC5" w:rsidRPr="00992471" w:rsidRDefault="00683BC5" w:rsidP="007F0424">
      <w:pPr>
        <w:ind w:left="-142"/>
        <w:jc w:val="both"/>
        <w:rPr>
          <w:rFonts w:ascii="Montserrat" w:hAnsi="Montserrat" w:cs="Arial"/>
          <w:iCs/>
          <w:sz w:val="20"/>
          <w:szCs w:val="20"/>
        </w:rPr>
      </w:pPr>
      <w:r w:rsidRPr="00992471">
        <w:rPr>
          <w:rFonts w:ascii="Montserrat" w:hAnsi="Montserrat" w:cs="Arial"/>
          <w:iCs/>
          <w:sz w:val="20"/>
          <w:szCs w:val="20"/>
        </w:rPr>
        <w:lastRenderedPageBreak/>
        <w:t xml:space="preserve">EL </w:t>
      </w:r>
      <w:r w:rsidR="00783116" w:rsidRPr="00992471">
        <w:rPr>
          <w:rFonts w:ascii="Montserrat" w:hAnsi="Montserrat" w:cs="Arial"/>
          <w:iCs/>
          <w:sz w:val="20"/>
          <w:szCs w:val="20"/>
        </w:rPr>
        <w:t xml:space="preserve">PROVEEDOR </w:t>
      </w:r>
      <w:r w:rsidRPr="00992471">
        <w:rPr>
          <w:rFonts w:ascii="Montserrat" w:hAnsi="Montserrat" w:cs="Arial"/>
          <w:iCs/>
          <w:sz w:val="20"/>
          <w:szCs w:val="20"/>
        </w:rPr>
        <w:t>deberá sujetarse al procedimiento que E</w:t>
      </w:r>
      <w:r w:rsidR="002A504F" w:rsidRPr="00992471">
        <w:rPr>
          <w:rFonts w:ascii="Montserrat" w:hAnsi="Montserrat" w:cs="Arial"/>
          <w:iCs/>
          <w:sz w:val="20"/>
          <w:szCs w:val="20"/>
        </w:rPr>
        <w:t>L</w:t>
      </w:r>
      <w:r w:rsidRPr="00992471">
        <w:rPr>
          <w:rFonts w:ascii="Montserrat" w:hAnsi="Montserrat" w:cs="Arial"/>
          <w:iCs/>
          <w:sz w:val="20"/>
          <w:szCs w:val="20"/>
        </w:rPr>
        <w:t xml:space="preserve"> INSTITUTO requiera para formalizar el proceso de entrega en medios electrónicos en los formatos que se acuerden entre </w:t>
      </w:r>
      <w:r w:rsidR="00783116" w:rsidRPr="00992471">
        <w:rPr>
          <w:rFonts w:ascii="Montserrat" w:hAnsi="Montserrat" w:cs="Arial"/>
          <w:iCs/>
          <w:sz w:val="20"/>
          <w:szCs w:val="20"/>
        </w:rPr>
        <w:t>EL PROVEEDOR</w:t>
      </w:r>
      <w:r w:rsidRPr="00992471">
        <w:rPr>
          <w:rFonts w:ascii="Montserrat" w:hAnsi="Montserrat" w:cs="Arial"/>
          <w:iCs/>
          <w:sz w:val="20"/>
          <w:szCs w:val="20"/>
        </w:rPr>
        <w:t xml:space="preserve"> y EL INSTITUTO durante las mesas de trabaja dentro de los 5(cinco) días hábiles posteriores </w:t>
      </w:r>
      <w:r w:rsidR="00010CBF" w:rsidRPr="00992471">
        <w:rPr>
          <w:rFonts w:ascii="Montserrat" w:hAnsi="Montserrat" w:cs="Arial"/>
          <w:iCs/>
          <w:sz w:val="20"/>
          <w:szCs w:val="20"/>
        </w:rPr>
        <w:t>al fallo</w:t>
      </w:r>
      <w:r w:rsidRPr="00992471">
        <w:rPr>
          <w:rFonts w:ascii="Montserrat" w:hAnsi="Montserrat" w:cs="Arial"/>
          <w:iCs/>
          <w:sz w:val="20"/>
          <w:szCs w:val="20"/>
        </w:rPr>
        <w:t xml:space="preserve"> y durante las diversas reuniones que se efectúen entre EL </w:t>
      </w:r>
      <w:r w:rsidR="00783116" w:rsidRPr="00992471">
        <w:rPr>
          <w:rFonts w:ascii="Montserrat" w:hAnsi="Montserrat" w:cs="Arial"/>
          <w:iCs/>
          <w:sz w:val="20"/>
          <w:szCs w:val="20"/>
        </w:rPr>
        <w:t>PROVEEDOR</w:t>
      </w:r>
      <w:r w:rsidRPr="00992471">
        <w:rPr>
          <w:rFonts w:ascii="Montserrat" w:hAnsi="Montserrat" w:cs="Arial"/>
          <w:iCs/>
          <w:sz w:val="20"/>
          <w:szCs w:val="20"/>
        </w:rPr>
        <w:t xml:space="preserve"> y EL INSTITUTO durante la vigencia del servicio.</w:t>
      </w:r>
    </w:p>
    <w:bookmarkEnd w:id="27"/>
    <w:p w14:paraId="071B17C8" w14:textId="77777777" w:rsidR="00683BC5" w:rsidRPr="00992471" w:rsidRDefault="00683BC5" w:rsidP="007F0424">
      <w:pPr>
        <w:pStyle w:val="Prrafodelista"/>
        <w:rPr>
          <w:rFonts w:ascii="Montserrat" w:hAnsi="Montserrat" w:cs="Arial"/>
          <w:b/>
          <w:sz w:val="20"/>
          <w:szCs w:val="20"/>
        </w:rPr>
      </w:pPr>
    </w:p>
    <w:p w14:paraId="356C046F" w14:textId="77777777" w:rsidR="00683BC5" w:rsidRPr="00992471" w:rsidRDefault="00683BC5" w:rsidP="007F0424">
      <w:pPr>
        <w:pStyle w:val="Ttulo1"/>
        <w:numPr>
          <w:ilvl w:val="0"/>
          <w:numId w:val="7"/>
        </w:numPr>
        <w:tabs>
          <w:tab w:val="num" w:pos="360"/>
        </w:tabs>
        <w:ind w:left="142" w:hanging="426"/>
        <w:rPr>
          <w:rFonts w:ascii="Montserrat" w:hAnsi="Montserrat"/>
        </w:rPr>
      </w:pPr>
      <w:bookmarkStart w:id="30" w:name="_Toc224118943"/>
      <w:r w:rsidRPr="00992471">
        <w:rPr>
          <w:rFonts w:ascii="Montserrat" w:hAnsi="Montserrat"/>
        </w:rPr>
        <w:t>Firmas de elaboración, revisión y aprobación</w:t>
      </w:r>
      <w:bookmarkEnd w:id="30"/>
      <w:r w:rsidRPr="00992471">
        <w:rPr>
          <w:rFonts w:ascii="Montserrat" w:hAnsi="Montserrat"/>
        </w:rPr>
        <w:t xml:space="preserve"> </w:t>
      </w:r>
    </w:p>
    <w:p w14:paraId="5576A2A0" w14:textId="77777777" w:rsidR="008842E1" w:rsidRPr="00992471" w:rsidRDefault="008842E1" w:rsidP="007F0424">
      <w:pPr>
        <w:pStyle w:val="Textoindependiente"/>
        <w:tabs>
          <w:tab w:val="left" w:pos="1833"/>
        </w:tabs>
        <w:ind w:left="720"/>
        <w:rPr>
          <w:rFonts w:ascii="Montserrat" w:hAnsi="Montserrat" w:cs="Arial"/>
          <w:b w:val="0"/>
          <w:sz w:val="20"/>
          <w:szCs w:val="20"/>
          <w:lang w:val="es-MX"/>
        </w:rPr>
      </w:pP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473"/>
        <w:gridCol w:w="2474"/>
        <w:gridCol w:w="2474"/>
        <w:gridCol w:w="1382"/>
      </w:tblGrid>
      <w:tr w:rsidR="007F0424" w:rsidRPr="00992471" w14:paraId="58F0EDFA" w14:textId="77777777" w:rsidTr="007F0424">
        <w:trPr>
          <w:trHeight w:val="124"/>
          <w:jc w:val="center"/>
        </w:trPr>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9459C9" w14:textId="77777777" w:rsidR="007F0424" w:rsidRPr="00992471" w:rsidRDefault="007F0424" w:rsidP="00FE03FE">
            <w:pPr>
              <w:spacing w:before="60" w:after="60"/>
              <w:jc w:val="center"/>
              <w:rPr>
                <w:rFonts w:ascii="Montserrat" w:hAnsi="Montserrat" w:cs="Arial"/>
                <w:b/>
                <w:sz w:val="20"/>
                <w:szCs w:val="20"/>
              </w:rPr>
            </w:pPr>
            <w:r w:rsidRPr="00992471">
              <w:rPr>
                <w:rFonts w:ascii="Montserrat" w:hAnsi="Montserrat" w:cs="Arial"/>
                <w:b/>
                <w:sz w:val="20"/>
                <w:szCs w:val="20"/>
              </w:rPr>
              <w:t>Elaboró</w:t>
            </w:r>
          </w:p>
        </w:tc>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4566BB" w14:textId="77777777" w:rsidR="007F0424" w:rsidRPr="00992471" w:rsidRDefault="007F0424" w:rsidP="00FE03FE">
            <w:pPr>
              <w:spacing w:before="60" w:after="60"/>
              <w:jc w:val="center"/>
              <w:rPr>
                <w:rFonts w:ascii="Montserrat" w:hAnsi="Montserrat" w:cs="Arial"/>
                <w:b/>
                <w:sz w:val="20"/>
                <w:szCs w:val="20"/>
              </w:rPr>
            </w:pPr>
            <w:r w:rsidRPr="00992471">
              <w:rPr>
                <w:rFonts w:ascii="Montserrat" w:hAnsi="Montserrat" w:cs="Arial"/>
                <w:b/>
                <w:sz w:val="20"/>
                <w:szCs w:val="20"/>
              </w:rPr>
              <w:t>Cargo</w:t>
            </w:r>
          </w:p>
        </w:tc>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8317BB" w14:textId="77777777" w:rsidR="007F0424" w:rsidRPr="00992471" w:rsidRDefault="007F0424" w:rsidP="00FE03FE">
            <w:pPr>
              <w:spacing w:before="60" w:after="60"/>
              <w:jc w:val="center"/>
              <w:rPr>
                <w:rFonts w:ascii="Montserrat" w:hAnsi="Montserrat" w:cs="Arial"/>
                <w:b/>
                <w:sz w:val="20"/>
                <w:szCs w:val="20"/>
              </w:rPr>
            </w:pPr>
            <w:r w:rsidRPr="00992471">
              <w:rPr>
                <w:rFonts w:ascii="Montserrat" w:hAnsi="Montserrat" w:cs="Arial"/>
                <w:b/>
                <w:sz w:val="20"/>
                <w:szCs w:val="20"/>
              </w:rPr>
              <w:t>Firma</w:t>
            </w:r>
          </w:p>
        </w:tc>
        <w:tc>
          <w:tcPr>
            <w:tcW w:w="7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324E41" w14:textId="77777777" w:rsidR="007F0424" w:rsidRPr="00992471" w:rsidRDefault="007F0424" w:rsidP="00FE03FE">
            <w:pPr>
              <w:spacing w:before="60" w:after="60"/>
              <w:jc w:val="center"/>
              <w:rPr>
                <w:rFonts w:ascii="Montserrat" w:hAnsi="Montserrat" w:cs="Arial"/>
                <w:b/>
                <w:sz w:val="20"/>
                <w:szCs w:val="20"/>
              </w:rPr>
            </w:pPr>
            <w:r w:rsidRPr="00992471">
              <w:rPr>
                <w:rFonts w:ascii="Montserrat" w:hAnsi="Montserrat" w:cs="Arial"/>
                <w:b/>
                <w:sz w:val="20"/>
                <w:szCs w:val="20"/>
              </w:rPr>
              <w:t>Fecha</w:t>
            </w:r>
          </w:p>
        </w:tc>
      </w:tr>
      <w:tr w:rsidR="007F0424" w:rsidRPr="00992471" w14:paraId="706BFA33" w14:textId="77777777" w:rsidTr="00992471">
        <w:trPr>
          <w:trHeight w:val="1093"/>
          <w:jc w:val="center"/>
        </w:trPr>
        <w:tc>
          <w:tcPr>
            <w:tcW w:w="1405" w:type="pct"/>
            <w:tcBorders>
              <w:top w:val="single" w:sz="4" w:space="0" w:color="auto"/>
              <w:left w:val="single" w:sz="4" w:space="0" w:color="auto"/>
              <w:bottom w:val="single" w:sz="4" w:space="0" w:color="auto"/>
              <w:right w:val="single" w:sz="4" w:space="0" w:color="auto"/>
            </w:tcBorders>
            <w:vAlign w:val="center"/>
            <w:hideMark/>
          </w:tcPr>
          <w:p w14:paraId="2DE66BE9" w14:textId="77777777" w:rsidR="007F0424" w:rsidRPr="00992471" w:rsidRDefault="007F0424" w:rsidP="00FE03FE">
            <w:pPr>
              <w:tabs>
                <w:tab w:val="center" w:pos="4320"/>
                <w:tab w:val="right" w:pos="8640"/>
              </w:tabs>
              <w:jc w:val="center"/>
              <w:rPr>
                <w:rFonts w:ascii="Montserrat" w:hAnsi="Montserrat" w:cs="Arial"/>
                <w:bCs/>
                <w:iCs/>
                <w:sz w:val="20"/>
                <w:szCs w:val="20"/>
              </w:rPr>
            </w:pPr>
            <w:r w:rsidRPr="00992471">
              <w:rPr>
                <w:rFonts w:ascii="Montserrat" w:hAnsi="Montserrat" w:cs="Arial"/>
                <w:bCs/>
                <w:iCs/>
                <w:sz w:val="20"/>
                <w:szCs w:val="20"/>
              </w:rPr>
              <w:t>Ing. Héctor Javier Reyes Oropeza</w:t>
            </w:r>
          </w:p>
        </w:tc>
        <w:tc>
          <w:tcPr>
            <w:tcW w:w="1405" w:type="pct"/>
            <w:tcBorders>
              <w:top w:val="single" w:sz="4" w:space="0" w:color="auto"/>
              <w:left w:val="single" w:sz="4" w:space="0" w:color="auto"/>
              <w:bottom w:val="single" w:sz="4" w:space="0" w:color="auto"/>
              <w:right w:val="single" w:sz="4" w:space="0" w:color="auto"/>
            </w:tcBorders>
            <w:vAlign w:val="center"/>
            <w:hideMark/>
          </w:tcPr>
          <w:p w14:paraId="7BC6862F" w14:textId="77777777" w:rsidR="007F0424" w:rsidRPr="00992471" w:rsidRDefault="007F0424" w:rsidP="00FE03FE">
            <w:pPr>
              <w:ind w:left="-108" w:right="-108"/>
              <w:jc w:val="center"/>
              <w:rPr>
                <w:rFonts w:ascii="Montserrat" w:hAnsi="Montserrat" w:cs="Arial"/>
                <w:bCs/>
                <w:iCs/>
                <w:sz w:val="20"/>
                <w:szCs w:val="20"/>
              </w:rPr>
            </w:pPr>
            <w:r w:rsidRPr="00992471">
              <w:rPr>
                <w:rFonts w:ascii="Montserrat" w:hAnsi="Montserrat" w:cs="Arial"/>
                <w:bCs/>
                <w:iCs/>
                <w:sz w:val="20"/>
                <w:szCs w:val="20"/>
              </w:rPr>
              <w:t>Titular de la División de Administración de Centros de Datos</w:t>
            </w:r>
          </w:p>
        </w:tc>
        <w:tc>
          <w:tcPr>
            <w:tcW w:w="1405" w:type="pct"/>
            <w:tcBorders>
              <w:top w:val="single" w:sz="4" w:space="0" w:color="auto"/>
              <w:left w:val="single" w:sz="4" w:space="0" w:color="auto"/>
              <w:bottom w:val="single" w:sz="4" w:space="0" w:color="auto"/>
              <w:right w:val="single" w:sz="4" w:space="0" w:color="auto"/>
            </w:tcBorders>
            <w:vAlign w:val="center"/>
          </w:tcPr>
          <w:p w14:paraId="0A16B04A" w14:textId="77777777" w:rsidR="007F0424" w:rsidRPr="00992471" w:rsidRDefault="007F0424" w:rsidP="00FE03FE">
            <w:pPr>
              <w:jc w:val="center"/>
              <w:rPr>
                <w:rFonts w:ascii="Montserrat" w:hAnsi="Montserrat" w:cs="Arial"/>
                <w:bCs/>
                <w:iCs/>
                <w:sz w:val="20"/>
                <w:szCs w:val="20"/>
              </w:rPr>
            </w:pPr>
          </w:p>
          <w:p w14:paraId="2375BA10" w14:textId="77777777" w:rsidR="007F0424" w:rsidRPr="00992471" w:rsidRDefault="007F0424" w:rsidP="00FE03FE">
            <w:pPr>
              <w:jc w:val="center"/>
              <w:rPr>
                <w:rFonts w:ascii="Montserrat" w:hAnsi="Montserrat"/>
                <w:bCs/>
                <w:iCs/>
                <w:sz w:val="20"/>
                <w:szCs w:val="20"/>
              </w:rPr>
            </w:pPr>
          </w:p>
          <w:p w14:paraId="3564238C" w14:textId="77777777" w:rsidR="007F0424" w:rsidRPr="00992471" w:rsidRDefault="007F0424" w:rsidP="00FE03FE">
            <w:pPr>
              <w:jc w:val="center"/>
              <w:rPr>
                <w:rFonts w:ascii="Montserrat" w:hAnsi="Montserrat" w:cs="Arial"/>
                <w:bCs/>
                <w:iCs/>
                <w:sz w:val="20"/>
                <w:szCs w:val="20"/>
              </w:rPr>
            </w:pPr>
          </w:p>
        </w:tc>
        <w:tc>
          <w:tcPr>
            <w:tcW w:w="785" w:type="pct"/>
            <w:tcBorders>
              <w:top w:val="single" w:sz="4" w:space="0" w:color="auto"/>
              <w:left w:val="single" w:sz="4" w:space="0" w:color="auto"/>
              <w:bottom w:val="single" w:sz="4" w:space="0" w:color="auto"/>
              <w:right w:val="single" w:sz="4" w:space="0" w:color="auto"/>
            </w:tcBorders>
            <w:vAlign w:val="center"/>
            <w:hideMark/>
          </w:tcPr>
          <w:p w14:paraId="5DB47EA9" w14:textId="0D3E1552" w:rsidR="007F0424" w:rsidRPr="00992471" w:rsidRDefault="00783116" w:rsidP="00783116">
            <w:pPr>
              <w:ind w:left="-108" w:right="-108"/>
              <w:jc w:val="center"/>
              <w:rPr>
                <w:rFonts w:ascii="Montserrat" w:hAnsi="Montserrat" w:cs="Arial"/>
                <w:bCs/>
                <w:iCs/>
                <w:sz w:val="20"/>
                <w:szCs w:val="20"/>
              </w:rPr>
            </w:pPr>
            <w:r w:rsidRPr="00992471">
              <w:rPr>
                <w:rFonts w:ascii="Montserrat" w:hAnsi="Montserrat" w:cs="Arial"/>
                <w:bCs/>
                <w:iCs/>
                <w:sz w:val="20"/>
                <w:szCs w:val="20"/>
              </w:rPr>
              <w:t>1</w:t>
            </w:r>
            <w:r w:rsidR="00AD295C" w:rsidRPr="00992471">
              <w:rPr>
                <w:rFonts w:ascii="Montserrat" w:hAnsi="Montserrat" w:cs="Arial"/>
                <w:bCs/>
                <w:iCs/>
                <w:sz w:val="20"/>
                <w:szCs w:val="20"/>
              </w:rPr>
              <w:t>7</w:t>
            </w:r>
            <w:r w:rsidRPr="00992471">
              <w:rPr>
                <w:rFonts w:ascii="Montserrat" w:hAnsi="Montserrat" w:cs="Arial"/>
                <w:bCs/>
                <w:iCs/>
                <w:sz w:val="20"/>
                <w:szCs w:val="20"/>
              </w:rPr>
              <w:t>/03/2026</w:t>
            </w:r>
          </w:p>
        </w:tc>
      </w:tr>
    </w:tbl>
    <w:p w14:paraId="796A6A70" w14:textId="77777777" w:rsidR="007F0424" w:rsidRPr="00992471" w:rsidRDefault="007F0424" w:rsidP="007F0424">
      <w:pPr>
        <w:pStyle w:val="Textoindependiente"/>
        <w:tabs>
          <w:tab w:val="left" w:pos="1833"/>
        </w:tabs>
        <w:ind w:left="720"/>
        <w:rPr>
          <w:rFonts w:ascii="Montserrat" w:hAnsi="Montserrat" w:cs="Arial"/>
          <w:b w:val="0"/>
          <w:sz w:val="20"/>
          <w:szCs w:val="20"/>
          <w:lang w:val="es-MX"/>
        </w:rPr>
      </w:pP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482"/>
        <w:gridCol w:w="2483"/>
        <w:gridCol w:w="2483"/>
        <w:gridCol w:w="1387"/>
      </w:tblGrid>
      <w:tr w:rsidR="00D84295" w:rsidRPr="00992471" w14:paraId="4E13F756" w14:textId="77777777" w:rsidTr="00FE03FE">
        <w:trPr>
          <w:trHeight w:val="198"/>
          <w:jc w:val="center"/>
        </w:trPr>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824AE5" w14:textId="69976109" w:rsidR="007F0424" w:rsidRPr="00992471" w:rsidRDefault="00370FDC" w:rsidP="00FE03FE">
            <w:pPr>
              <w:spacing w:before="60" w:after="60"/>
              <w:jc w:val="center"/>
              <w:rPr>
                <w:rFonts w:ascii="Montserrat" w:hAnsi="Montserrat" w:cs="Arial"/>
                <w:b/>
                <w:sz w:val="20"/>
                <w:szCs w:val="20"/>
              </w:rPr>
            </w:pPr>
            <w:r w:rsidRPr="00992471">
              <w:rPr>
                <w:rFonts w:ascii="Montserrat" w:hAnsi="Montserrat" w:cs="Arial"/>
                <w:b/>
                <w:sz w:val="20"/>
                <w:szCs w:val="20"/>
              </w:rPr>
              <w:t>Elabor</w:t>
            </w:r>
            <w:r w:rsidR="007F0424" w:rsidRPr="00992471">
              <w:rPr>
                <w:rFonts w:ascii="Montserrat" w:hAnsi="Montserrat" w:cs="Arial"/>
                <w:b/>
                <w:sz w:val="20"/>
                <w:szCs w:val="20"/>
              </w:rPr>
              <w:t>ó</w:t>
            </w:r>
          </w:p>
        </w:tc>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7FDE93" w14:textId="77777777" w:rsidR="007F0424" w:rsidRPr="00992471" w:rsidRDefault="007F0424" w:rsidP="00FE03FE">
            <w:pPr>
              <w:spacing w:before="60" w:after="60"/>
              <w:jc w:val="center"/>
              <w:rPr>
                <w:rFonts w:ascii="Montserrat" w:hAnsi="Montserrat" w:cs="Arial"/>
                <w:b/>
                <w:sz w:val="20"/>
                <w:szCs w:val="20"/>
              </w:rPr>
            </w:pPr>
            <w:r w:rsidRPr="00992471">
              <w:rPr>
                <w:rFonts w:ascii="Montserrat" w:hAnsi="Montserrat" w:cs="Arial"/>
                <w:b/>
                <w:sz w:val="20"/>
                <w:szCs w:val="20"/>
              </w:rPr>
              <w:t>Cargo</w:t>
            </w:r>
          </w:p>
        </w:tc>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8A8DC3" w14:textId="77777777" w:rsidR="007F0424" w:rsidRPr="00992471" w:rsidRDefault="007F0424" w:rsidP="00FE03FE">
            <w:pPr>
              <w:spacing w:before="60" w:after="60"/>
              <w:jc w:val="center"/>
              <w:rPr>
                <w:rFonts w:ascii="Montserrat" w:hAnsi="Montserrat" w:cs="Arial"/>
                <w:b/>
                <w:sz w:val="20"/>
                <w:szCs w:val="20"/>
              </w:rPr>
            </w:pPr>
            <w:r w:rsidRPr="00992471">
              <w:rPr>
                <w:rFonts w:ascii="Montserrat" w:hAnsi="Montserrat" w:cs="Arial"/>
                <w:b/>
                <w:sz w:val="20"/>
                <w:szCs w:val="20"/>
              </w:rPr>
              <w:t>Firma</w:t>
            </w:r>
          </w:p>
        </w:tc>
        <w:tc>
          <w:tcPr>
            <w:tcW w:w="7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6D52F3" w14:textId="77777777" w:rsidR="007F0424" w:rsidRPr="00992471" w:rsidRDefault="007F0424" w:rsidP="00FE03FE">
            <w:pPr>
              <w:spacing w:before="60" w:after="60"/>
              <w:jc w:val="center"/>
              <w:rPr>
                <w:rFonts w:ascii="Montserrat" w:hAnsi="Montserrat" w:cs="Arial"/>
                <w:b/>
                <w:sz w:val="20"/>
                <w:szCs w:val="20"/>
              </w:rPr>
            </w:pPr>
            <w:r w:rsidRPr="00992471">
              <w:rPr>
                <w:rFonts w:ascii="Montserrat" w:hAnsi="Montserrat" w:cs="Arial"/>
                <w:b/>
                <w:sz w:val="20"/>
                <w:szCs w:val="20"/>
              </w:rPr>
              <w:t>Fecha</w:t>
            </w:r>
          </w:p>
        </w:tc>
      </w:tr>
      <w:tr w:rsidR="007F0424" w:rsidRPr="00992471" w14:paraId="2F7EEA6D" w14:textId="77777777" w:rsidTr="00FE03FE">
        <w:trPr>
          <w:trHeight w:val="198"/>
          <w:jc w:val="center"/>
        </w:trPr>
        <w:tc>
          <w:tcPr>
            <w:tcW w:w="1405" w:type="pct"/>
            <w:tcBorders>
              <w:top w:val="single" w:sz="4" w:space="0" w:color="auto"/>
              <w:left w:val="single" w:sz="4" w:space="0" w:color="auto"/>
              <w:bottom w:val="single" w:sz="4" w:space="0" w:color="auto"/>
              <w:right w:val="single" w:sz="4" w:space="0" w:color="auto"/>
            </w:tcBorders>
            <w:vAlign w:val="center"/>
          </w:tcPr>
          <w:p w14:paraId="1CC409AB" w14:textId="4D68849C" w:rsidR="007F0424" w:rsidRPr="00992471" w:rsidRDefault="00370FDC" w:rsidP="00FE03FE">
            <w:pPr>
              <w:tabs>
                <w:tab w:val="center" w:pos="4320"/>
                <w:tab w:val="right" w:pos="8640"/>
              </w:tabs>
              <w:jc w:val="center"/>
              <w:rPr>
                <w:rFonts w:ascii="Montserrat" w:hAnsi="Montserrat" w:cs="Arial"/>
                <w:bCs/>
                <w:iCs/>
                <w:sz w:val="20"/>
                <w:szCs w:val="20"/>
              </w:rPr>
            </w:pPr>
            <w:r w:rsidRPr="00992471">
              <w:rPr>
                <w:rFonts w:ascii="Montserrat" w:hAnsi="Montserrat" w:cs="Arial"/>
                <w:bCs/>
                <w:iCs/>
                <w:sz w:val="20"/>
                <w:szCs w:val="20"/>
              </w:rPr>
              <w:t>Ing. Francisco Rafael Arrunátegui Luna.</w:t>
            </w:r>
          </w:p>
        </w:tc>
        <w:tc>
          <w:tcPr>
            <w:tcW w:w="1405" w:type="pct"/>
            <w:tcBorders>
              <w:top w:val="single" w:sz="4" w:space="0" w:color="auto"/>
              <w:left w:val="single" w:sz="4" w:space="0" w:color="auto"/>
              <w:bottom w:val="single" w:sz="4" w:space="0" w:color="auto"/>
              <w:right w:val="single" w:sz="4" w:space="0" w:color="auto"/>
            </w:tcBorders>
            <w:vAlign w:val="center"/>
            <w:hideMark/>
          </w:tcPr>
          <w:p w14:paraId="27B3B49F" w14:textId="7BD0C0FC" w:rsidR="007F0424" w:rsidRPr="00992471" w:rsidRDefault="00370FDC" w:rsidP="00FE03FE">
            <w:pPr>
              <w:jc w:val="center"/>
              <w:rPr>
                <w:rFonts w:ascii="Montserrat" w:hAnsi="Montserrat" w:cs="Arial"/>
                <w:bCs/>
                <w:iCs/>
                <w:sz w:val="20"/>
                <w:szCs w:val="20"/>
              </w:rPr>
            </w:pPr>
            <w:r w:rsidRPr="00992471">
              <w:rPr>
                <w:rFonts w:ascii="Montserrat" w:hAnsi="Montserrat" w:cs="Arial"/>
                <w:bCs/>
                <w:iCs/>
                <w:sz w:val="20"/>
                <w:szCs w:val="20"/>
              </w:rPr>
              <w:t>Titular de la División de Operación Continua de Aplicativos en Centros de Datos</w:t>
            </w:r>
          </w:p>
        </w:tc>
        <w:tc>
          <w:tcPr>
            <w:tcW w:w="1405" w:type="pct"/>
            <w:tcBorders>
              <w:top w:val="single" w:sz="4" w:space="0" w:color="auto"/>
              <w:left w:val="single" w:sz="4" w:space="0" w:color="auto"/>
              <w:bottom w:val="single" w:sz="4" w:space="0" w:color="auto"/>
              <w:right w:val="single" w:sz="4" w:space="0" w:color="auto"/>
            </w:tcBorders>
            <w:vAlign w:val="center"/>
          </w:tcPr>
          <w:p w14:paraId="342506E3" w14:textId="77777777" w:rsidR="007F0424" w:rsidRPr="00992471" w:rsidRDefault="007F0424" w:rsidP="00FE03FE">
            <w:pPr>
              <w:jc w:val="center"/>
              <w:rPr>
                <w:rFonts w:ascii="Montserrat" w:hAnsi="Montserrat" w:cs="Arial"/>
                <w:bCs/>
                <w:iCs/>
                <w:sz w:val="20"/>
                <w:szCs w:val="20"/>
              </w:rPr>
            </w:pPr>
          </w:p>
        </w:tc>
        <w:tc>
          <w:tcPr>
            <w:tcW w:w="785" w:type="pct"/>
            <w:tcBorders>
              <w:top w:val="single" w:sz="4" w:space="0" w:color="auto"/>
              <w:left w:val="single" w:sz="4" w:space="0" w:color="auto"/>
              <w:bottom w:val="single" w:sz="4" w:space="0" w:color="auto"/>
              <w:right w:val="single" w:sz="4" w:space="0" w:color="auto"/>
            </w:tcBorders>
            <w:vAlign w:val="center"/>
            <w:hideMark/>
          </w:tcPr>
          <w:p w14:paraId="0B86051D" w14:textId="0CF01FC9" w:rsidR="007F0424" w:rsidRPr="00992471" w:rsidRDefault="00783116" w:rsidP="00783116">
            <w:pPr>
              <w:jc w:val="center"/>
              <w:rPr>
                <w:rFonts w:ascii="Montserrat" w:hAnsi="Montserrat" w:cs="Arial"/>
                <w:bCs/>
                <w:iCs/>
                <w:sz w:val="20"/>
                <w:szCs w:val="20"/>
              </w:rPr>
            </w:pPr>
            <w:r w:rsidRPr="00992471">
              <w:rPr>
                <w:rFonts w:ascii="Montserrat" w:hAnsi="Montserrat" w:cs="Arial"/>
                <w:bCs/>
                <w:iCs/>
                <w:sz w:val="20"/>
                <w:szCs w:val="20"/>
              </w:rPr>
              <w:t>1</w:t>
            </w:r>
            <w:r w:rsidR="00AD295C" w:rsidRPr="00992471">
              <w:rPr>
                <w:rFonts w:ascii="Montserrat" w:hAnsi="Montserrat" w:cs="Arial"/>
                <w:bCs/>
                <w:iCs/>
                <w:sz w:val="20"/>
                <w:szCs w:val="20"/>
              </w:rPr>
              <w:t>7</w:t>
            </w:r>
            <w:r w:rsidRPr="00992471">
              <w:rPr>
                <w:rFonts w:ascii="Montserrat" w:hAnsi="Montserrat" w:cs="Arial"/>
                <w:bCs/>
                <w:iCs/>
                <w:sz w:val="20"/>
                <w:szCs w:val="20"/>
              </w:rPr>
              <w:t>/03/2026</w:t>
            </w:r>
          </w:p>
        </w:tc>
      </w:tr>
    </w:tbl>
    <w:p w14:paraId="32F4169D" w14:textId="77777777" w:rsidR="007F0424" w:rsidRPr="00992471" w:rsidRDefault="007F0424" w:rsidP="007F0424">
      <w:pPr>
        <w:pStyle w:val="Textoindependiente"/>
        <w:tabs>
          <w:tab w:val="left" w:pos="1833"/>
        </w:tabs>
        <w:ind w:left="720"/>
        <w:rPr>
          <w:rFonts w:ascii="Montserrat" w:hAnsi="Montserrat" w:cs="Arial"/>
          <w:b w:val="0"/>
          <w:sz w:val="20"/>
          <w:szCs w:val="20"/>
          <w:lang w:val="es-MX"/>
        </w:rPr>
      </w:pP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482"/>
        <w:gridCol w:w="2483"/>
        <w:gridCol w:w="2483"/>
        <w:gridCol w:w="1387"/>
      </w:tblGrid>
      <w:tr w:rsidR="004F0898" w:rsidRPr="00992471" w14:paraId="036219A1" w14:textId="77777777" w:rsidTr="00145D4A">
        <w:trPr>
          <w:trHeight w:val="198"/>
          <w:jc w:val="center"/>
        </w:trPr>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3474BE" w14:textId="45888644" w:rsidR="004F0898" w:rsidRPr="00992471" w:rsidRDefault="004F0898" w:rsidP="00145D4A">
            <w:pPr>
              <w:spacing w:before="60" w:after="60"/>
              <w:jc w:val="center"/>
              <w:rPr>
                <w:rFonts w:ascii="Montserrat" w:hAnsi="Montserrat" w:cs="Arial"/>
                <w:b/>
                <w:sz w:val="20"/>
                <w:szCs w:val="20"/>
              </w:rPr>
            </w:pPr>
            <w:r w:rsidRPr="00992471">
              <w:rPr>
                <w:rFonts w:ascii="Montserrat" w:hAnsi="Montserrat" w:cs="Arial"/>
                <w:b/>
                <w:sz w:val="20"/>
                <w:szCs w:val="20"/>
              </w:rPr>
              <w:t xml:space="preserve">Revisó </w:t>
            </w:r>
          </w:p>
        </w:tc>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6F89F8" w14:textId="77777777" w:rsidR="004F0898" w:rsidRPr="00992471" w:rsidRDefault="004F0898" w:rsidP="00145D4A">
            <w:pPr>
              <w:spacing w:before="60" w:after="60"/>
              <w:jc w:val="center"/>
              <w:rPr>
                <w:rFonts w:ascii="Montserrat" w:hAnsi="Montserrat" w:cs="Arial"/>
                <w:b/>
                <w:sz w:val="20"/>
                <w:szCs w:val="20"/>
              </w:rPr>
            </w:pPr>
            <w:r w:rsidRPr="00992471">
              <w:rPr>
                <w:rFonts w:ascii="Montserrat" w:hAnsi="Montserrat" w:cs="Arial"/>
                <w:b/>
                <w:sz w:val="20"/>
                <w:szCs w:val="20"/>
              </w:rPr>
              <w:t>Cargo</w:t>
            </w:r>
          </w:p>
        </w:tc>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0CCCFC" w14:textId="77777777" w:rsidR="004F0898" w:rsidRPr="00992471" w:rsidRDefault="004F0898" w:rsidP="00145D4A">
            <w:pPr>
              <w:spacing w:before="60" w:after="60"/>
              <w:jc w:val="center"/>
              <w:rPr>
                <w:rFonts w:ascii="Montserrat" w:hAnsi="Montserrat" w:cs="Arial"/>
                <w:b/>
                <w:sz w:val="20"/>
                <w:szCs w:val="20"/>
              </w:rPr>
            </w:pPr>
            <w:r w:rsidRPr="00992471">
              <w:rPr>
                <w:rFonts w:ascii="Montserrat" w:hAnsi="Montserrat" w:cs="Arial"/>
                <w:b/>
                <w:sz w:val="20"/>
                <w:szCs w:val="20"/>
              </w:rPr>
              <w:t>Firma</w:t>
            </w:r>
          </w:p>
        </w:tc>
        <w:tc>
          <w:tcPr>
            <w:tcW w:w="7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208384" w14:textId="77777777" w:rsidR="004F0898" w:rsidRPr="00992471" w:rsidRDefault="004F0898" w:rsidP="00145D4A">
            <w:pPr>
              <w:spacing w:before="60" w:after="60"/>
              <w:jc w:val="center"/>
              <w:rPr>
                <w:rFonts w:ascii="Montserrat" w:hAnsi="Montserrat" w:cs="Arial"/>
                <w:b/>
                <w:sz w:val="20"/>
                <w:szCs w:val="20"/>
              </w:rPr>
            </w:pPr>
            <w:r w:rsidRPr="00992471">
              <w:rPr>
                <w:rFonts w:ascii="Montserrat" w:hAnsi="Montserrat" w:cs="Arial"/>
                <w:b/>
                <w:sz w:val="20"/>
                <w:szCs w:val="20"/>
              </w:rPr>
              <w:t>Fecha</w:t>
            </w:r>
          </w:p>
        </w:tc>
      </w:tr>
      <w:tr w:rsidR="004F0898" w:rsidRPr="00992471" w14:paraId="12AF2A25" w14:textId="77777777" w:rsidTr="00145D4A">
        <w:trPr>
          <w:trHeight w:val="198"/>
          <w:jc w:val="center"/>
        </w:trPr>
        <w:tc>
          <w:tcPr>
            <w:tcW w:w="1405" w:type="pct"/>
            <w:tcBorders>
              <w:top w:val="single" w:sz="4" w:space="0" w:color="auto"/>
              <w:left w:val="single" w:sz="4" w:space="0" w:color="auto"/>
              <w:bottom w:val="single" w:sz="4" w:space="0" w:color="auto"/>
              <w:right w:val="single" w:sz="4" w:space="0" w:color="auto"/>
            </w:tcBorders>
            <w:vAlign w:val="center"/>
          </w:tcPr>
          <w:p w14:paraId="657DE238" w14:textId="71E74631" w:rsidR="004F0898" w:rsidRPr="00992471" w:rsidRDefault="004F0898" w:rsidP="00145D4A">
            <w:pPr>
              <w:tabs>
                <w:tab w:val="center" w:pos="4320"/>
                <w:tab w:val="right" w:pos="8640"/>
              </w:tabs>
              <w:jc w:val="center"/>
              <w:rPr>
                <w:rFonts w:ascii="Montserrat" w:hAnsi="Montserrat" w:cs="Arial"/>
                <w:bCs/>
                <w:iCs/>
                <w:sz w:val="20"/>
                <w:szCs w:val="20"/>
              </w:rPr>
            </w:pPr>
            <w:r w:rsidRPr="00992471">
              <w:rPr>
                <w:rFonts w:ascii="Montserrat" w:hAnsi="Montserrat" w:cs="Arial"/>
                <w:bCs/>
                <w:iCs/>
                <w:sz w:val="20"/>
                <w:szCs w:val="20"/>
              </w:rPr>
              <w:t xml:space="preserve">Lic. Luis Miguel García Domínguez </w:t>
            </w:r>
          </w:p>
        </w:tc>
        <w:tc>
          <w:tcPr>
            <w:tcW w:w="1405" w:type="pct"/>
            <w:tcBorders>
              <w:top w:val="single" w:sz="4" w:space="0" w:color="auto"/>
              <w:left w:val="single" w:sz="4" w:space="0" w:color="auto"/>
              <w:bottom w:val="single" w:sz="4" w:space="0" w:color="auto"/>
              <w:right w:val="single" w:sz="4" w:space="0" w:color="auto"/>
            </w:tcBorders>
            <w:vAlign w:val="center"/>
            <w:hideMark/>
          </w:tcPr>
          <w:p w14:paraId="295C690B" w14:textId="6589AF92" w:rsidR="004F0898" w:rsidRPr="00992471" w:rsidRDefault="004F0898" w:rsidP="00145D4A">
            <w:pPr>
              <w:jc w:val="center"/>
              <w:rPr>
                <w:rFonts w:ascii="Montserrat" w:hAnsi="Montserrat" w:cs="Arial"/>
                <w:bCs/>
                <w:iCs/>
                <w:sz w:val="20"/>
                <w:szCs w:val="20"/>
              </w:rPr>
            </w:pPr>
            <w:r w:rsidRPr="00992471">
              <w:rPr>
                <w:rFonts w:ascii="Montserrat" w:hAnsi="Montserrat" w:cs="Arial"/>
                <w:bCs/>
                <w:iCs/>
                <w:sz w:val="20"/>
                <w:szCs w:val="20"/>
              </w:rPr>
              <w:t>Titular de la Coordinación Técnica de Operación y Administración de Centros de Datos</w:t>
            </w:r>
          </w:p>
        </w:tc>
        <w:tc>
          <w:tcPr>
            <w:tcW w:w="1405" w:type="pct"/>
            <w:tcBorders>
              <w:top w:val="single" w:sz="4" w:space="0" w:color="auto"/>
              <w:left w:val="single" w:sz="4" w:space="0" w:color="auto"/>
              <w:bottom w:val="single" w:sz="4" w:space="0" w:color="auto"/>
              <w:right w:val="single" w:sz="4" w:space="0" w:color="auto"/>
            </w:tcBorders>
            <w:vAlign w:val="center"/>
          </w:tcPr>
          <w:p w14:paraId="593697A6" w14:textId="77777777" w:rsidR="004F0898" w:rsidRPr="00992471" w:rsidRDefault="004F0898" w:rsidP="00145D4A">
            <w:pPr>
              <w:jc w:val="center"/>
              <w:rPr>
                <w:rFonts w:ascii="Montserrat" w:hAnsi="Montserrat" w:cs="Arial"/>
                <w:bCs/>
                <w:iCs/>
                <w:sz w:val="20"/>
                <w:szCs w:val="20"/>
              </w:rPr>
            </w:pPr>
          </w:p>
        </w:tc>
        <w:tc>
          <w:tcPr>
            <w:tcW w:w="785" w:type="pct"/>
            <w:tcBorders>
              <w:top w:val="single" w:sz="4" w:space="0" w:color="auto"/>
              <w:left w:val="single" w:sz="4" w:space="0" w:color="auto"/>
              <w:bottom w:val="single" w:sz="4" w:space="0" w:color="auto"/>
              <w:right w:val="single" w:sz="4" w:space="0" w:color="auto"/>
            </w:tcBorders>
            <w:vAlign w:val="center"/>
            <w:hideMark/>
          </w:tcPr>
          <w:p w14:paraId="1E648E2E" w14:textId="67C0BE3A" w:rsidR="004F0898" w:rsidRPr="00992471" w:rsidRDefault="00783116" w:rsidP="00783116">
            <w:pPr>
              <w:jc w:val="center"/>
              <w:rPr>
                <w:rFonts w:ascii="Montserrat" w:hAnsi="Montserrat" w:cs="Arial"/>
                <w:bCs/>
                <w:iCs/>
                <w:sz w:val="20"/>
                <w:szCs w:val="20"/>
              </w:rPr>
            </w:pPr>
            <w:r w:rsidRPr="00992471">
              <w:rPr>
                <w:rFonts w:ascii="Montserrat" w:hAnsi="Montserrat" w:cs="Arial"/>
                <w:bCs/>
                <w:iCs/>
                <w:sz w:val="20"/>
                <w:szCs w:val="20"/>
              </w:rPr>
              <w:t>1</w:t>
            </w:r>
            <w:r w:rsidR="00AD295C" w:rsidRPr="00992471">
              <w:rPr>
                <w:rFonts w:ascii="Montserrat" w:hAnsi="Montserrat" w:cs="Arial"/>
                <w:bCs/>
                <w:iCs/>
                <w:sz w:val="20"/>
                <w:szCs w:val="20"/>
              </w:rPr>
              <w:t>7</w:t>
            </w:r>
            <w:r w:rsidRPr="00992471">
              <w:rPr>
                <w:rFonts w:ascii="Montserrat" w:hAnsi="Montserrat" w:cs="Arial"/>
                <w:bCs/>
                <w:iCs/>
                <w:sz w:val="20"/>
                <w:szCs w:val="20"/>
              </w:rPr>
              <w:t>/03/2026</w:t>
            </w:r>
          </w:p>
        </w:tc>
      </w:tr>
    </w:tbl>
    <w:p w14:paraId="074A3DE0" w14:textId="77777777" w:rsidR="004F0898" w:rsidRPr="00992471" w:rsidRDefault="004F0898" w:rsidP="007F0424">
      <w:pPr>
        <w:pStyle w:val="Textoindependiente"/>
        <w:tabs>
          <w:tab w:val="left" w:pos="1833"/>
        </w:tabs>
        <w:ind w:left="720"/>
        <w:rPr>
          <w:rFonts w:ascii="Montserrat" w:hAnsi="Montserrat" w:cs="Arial"/>
          <w:b w:val="0"/>
          <w:sz w:val="20"/>
          <w:szCs w:val="20"/>
          <w:lang w:val="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480"/>
        <w:gridCol w:w="2481"/>
        <w:gridCol w:w="2481"/>
        <w:gridCol w:w="1386"/>
      </w:tblGrid>
      <w:tr w:rsidR="00D84295" w:rsidRPr="00992471" w14:paraId="28E02901" w14:textId="77777777" w:rsidTr="00FE03FE">
        <w:trPr>
          <w:trHeight w:val="397"/>
          <w:jc w:val="center"/>
        </w:trPr>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1455A8" w14:textId="6407F008" w:rsidR="007F0424" w:rsidRPr="00992471" w:rsidRDefault="007F0424" w:rsidP="00FE03FE">
            <w:pPr>
              <w:spacing w:before="60" w:after="60"/>
              <w:jc w:val="center"/>
              <w:rPr>
                <w:rFonts w:ascii="Montserrat" w:hAnsi="Montserrat" w:cs="Arial"/>
                <w:b/>
                <w:sz w:val="20"/>
                <w:szCs w:val="20"/>
              </w:rPr>
            </w:pPr>
            <w:r w:rsidRPr="00992471">
              <w:rPr>
                <w:rFonts w:ascii="Montserrat" w:hAnsi="Montserrat" w:cs="Arial"/>
                <w:b/>
                <w:sz w:val="20"/>
                <w:szCs w:val="20"/>
              </w:rPr>
              <w:t xml:space="preserve">Aprobó </w:t>
            </w:r>
          </w:p>
        </w:tc>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26F8F3" w14:textId="77777777" w:rsidR="007F0424" w:rsidRPr="00992471" w:rsidRDefault="007F0424" w:rsidP="00FE03FE">
            <w:pPr>
              <w:spacing w:before="60" w:after="60"/>
              <w:jc w:val="center"/>
              <w:rPr>
                <w:rFonts w:ascii="Montserrat" w:hAnsi="Montserrat" w:cs="Arial"/>
                <w:b/>
                <w:sz w:val="20"/>
                <w:szCs w:val="20"/>
              </w:rPr>
            </w:pPr>
            <w:r w:rsidRPr="00992471">
              <w:rPr>
                <w:rFonts w:ascii="Montserrat" w:hAnsi="Montserrat" w:cs="Arial"/>
                <w:b/>
                <w:sz w:val="20"/>
                <w:szCs w:val="20"/>
              </w:rPr>
              <w:t>Cargo</w:t>
            </w:r>
          </w:p>
        </w:tc>
        <w:tc>
          <w:tcPr>
            <w:tcW w:w="14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298A32" w14:textId="77777777" w:rsidR="007F0424" w:rsidRPr="00992471" w:rsidRDefault="007F0424" w:rsidP="00FE03FE">
            <w:pPr>
              <w:spacing w:before="60" w:after="60"/>
              <w:jc w:val="center"/>
              <w:rPr>
                <w:rFonts w:ascii="Montserrat" w:hAnsi="Montserrat" w:cs="Arial"/>
                <w:b/>
                <w:sz w:val="20"/>
                <w:szCs w:val="20"/>
              </w:rPr>
            </w:pPr>
            <w:r w:rsidRPr="00992471">
              <w:rPr>
                <w:rFonts w:ascii="Montserrat" w:hAnsi="Montserrat" w:cs="Arial"/>
                <w:b/>
                <w:sz w:val="20"/>
                <w:szCs w:val="20"/>
              </w:rPr>
              <w:t>Firma</w:t>
            </w:r>
          </w:p>
        </w:tc>
        <w:tc>
          <w:tcPr>
            <w:tcW w:w="7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A78D30" w14:textId="77777777" w:rsidR="007F0424" w:rsidRPr="00992471" w:rsidRDefault="007F0424" w:rsidP="00FE03FE">
            <w:pPr>
              <w:spacing w:before="60" w:after="60"/>
              <w:jc w:val="center"/>
              <w:rPr>
                <w:rFonts w:ascii="Montserrat" w:hAnsi="Montserrat" w:cs="Arial"/>
                <w:b/>
                <w:sz w:val="20"/>
                <w:szCs w:val="20"/>
              </w:rPr>
            </w:pPr>
            <w:r w:rsidRPr="00992471">
              <w:rPr>
                <w:rFonts w:ascii="Montserrat" w:hAnsi="Montserrat" w:cs="Arial"/>
                <w:b/>
                <w:sz w:val="20"/>
                <w:szCs w:val="20"/>
              </w:rPr>
              <w:t>Fecha</w:t>
            </w:r>
          </w:p>
        </w:tc>
      </w:tr>
      <w:tr w:rsidR="00D84295" w:rsidRPr="00992471" w14:paraId="6C952AF4" w14:textId="77777777" w:rsidTr="00FE03FE">
        <w:trPr>
          <w:trHeight w:val="397"/>
          <w:jc w:val="center"/>
        </w:trPr>
        <w:tc>
          <w:tcPr>
            <w:tcW w:w="1405" w:type="pct"/>
            <w:tcBorders>
              <w:top w:val="single" w:sz="4" w:space="0" w:color="auto"/>
              <w:left w:val="single" w:sz="4" w:space="0" w:color="auto"/>
              <w:bottom w:val="single" w:sz="2" w:space="0" w:color="000000" w:themeColor="text1"/>
              <w:right w:val="single" w:sz="4" w:space="0" w:color="auto"/>
            </w:tcBorders>
            <w:vAlign w:val="center"/>
            <w:hideMark/>
          </w:tcPr>
          <w:p w14:paraId="3A91D88A" w14:textId="77777777" w:rsidR="007F0424" w:rsidRPr="00992471" w:rsidRDefault="007F0424" w:rsidP="00FE03FE">
            <w:pPr>
              <w:tabs>
                <w:tab w:val="center" w:pos="4320"/>
                <w:tab w:val="right" w:pos="8640"/>
              </w:tabs>
              <w:jc w:val="center"/>
              <w:rPr>
                <w:rFonts w:ascii="Montserrat" w:hAnsi="Montserrat" w:cs="Arial"/>
                <w:bCs/>
                <w:iCs/>
                <w:sz w:val="20"/>
                <w:szCs w:val="20"/>
              </w:rPr>
            </w:pPr>
            <w:r w:rsidRPr="00992471">
              <w:rPr>
                <w:rFonts w:ascii="Montserrat" w:hAnsi="Montserrat" w:cs="Arial"/>
                <w:bCs/>
                <w:iCs/>
                <w:sz w:val="20"/>
                <w:szCs w:val="20"/>
              </w:rPr>
              <w:t>Ing. Eduardo Oropeza Ortiz</w:t>
            </w:r>
          </w:p>
        </w:tc>
        <w:tc>
          <w:tcPr>
            <w:tcW w:w="1405" w:type="pct"/>
            <w:tcBorders>
              <w:top w:val="single" w:sz="4" w:space="0" w:color="auto"/>
              <w:left w:val="single" w:sz="4" w:space="0" w:color="auto"/>
              <w:bottom w:val="single" w:sz="2" w:space="0" w:color="000000" w:themeColor="text1"/>
              <w:right w:val="single" w:sz="4" w:space="0" w:color="auto"/>
            </w:tcBorders>
            <w:vAlign w:val="center"/>
            <w:hideMark/>
          </w:tcPr>
          <w:p w14:paraId="082D036C" w14:textId="77777777" w:rsidR="007F0424" w:rsidRPr="00992471" w:rsidRDefault="007F0424" w:rsidP="00FE03FE">
            <w:pPr>
              <w:jc w:val="center"/>
              <w:rPr>
                <w:rFonts w:ascii="Montserrat" w:hAnsi="Montserrat" w:cs="Arial"/>
                <w:bCs/>
                <w:iCs/>
                <w:sz w:val="20"/>
                <w:szCs w:val="20"/>
              </w:rPr>
            </w:pPr>
            <w:r w:rsidRPr="00992471">
              <w:rPr>
                <w:rFonts w:ascii="Montserrat" w:hAnsi="Montserrat" w:cs="Arial"/>
                <w:bCs/>
                <w:iCs/>
                <w:sz w:val="20"/>
                <w:szCs w:val="20"/>
              </w:rPr>
              <w:t>Titular de la Coordinación de Servicios de</w:t>
            </w:r>
          </w:p>
          <w:p w14:paraId="41E8FF2E" w14:textId="77777777" w:rsidR="007F0424" w:rsidRPr="00992471" w:rsidRDefault="007F0424" w:rsidP="00FE03FE">
            <w:pPr>
              <w:jc w:val="center"/>
              <w:rPr>
                <w:rFonts w:ascii="Montserrat" w:hAnsi="Montserrat" w:cs="Arial"/>
                <w:bCs/>
                <w:iCs/>
                <w:sz w:val="20"/>
                <w:szCs w:val="20"/>
              </w:rPr>
            </w:pPr>
            <w:r w:rsidRPr="00992471">
              <w:rPr>
                <w:rFonts w:ascii="Montserrat" w:hAnsi="Montserrat" w:cs="Arial"/>
                <w:bCs/>
                <w:iCs/>
                <w:sz w:val="20"/>
                <w:szCs w:val="20"/>
              </w:rPr>
              <w:t>Infraestructura Tecnológica Institucional</w:t>
            </w:r>
          </w:p>
        </w:tc>
        <w:tc>
          <w:tcPr>
            <w:tcW w:w="1405" w:type="pct"/>
            <w:tcBorders>
              <w:top w:val="single" w:sz="4" w:space="0" w:color="auto"/>
              <w:left w:val="single" w:sz="4" w:space="0" w:color="auto"/>
              <w:bottom w:val="single" w:sz="2" w:space="0" w:color="000000" w:themeColor="text1"/>
              <w:right w:val="single" w:sz="4" w:space="0" w:color="auto"/>
            </w:tcBorders>
            <w:vAlign w:val="center"/>
          </w:tcPr>
          <w:p w14:paraId="2292635A" w14:textId="77777777" w:rsidR="007F0424" w:rsidRPr="00992471" w:rsidRDefault="007F0424" w:rsidP="00FE03FE">
            <w:pPr>
              <w:jc w:val="center"/>
              <w:rPr>
                <w:rFonts w:ascii="Montserrat" w:hAnsi="Montserrat" w:cs="Arial"/>
                <w:sz w:val="20"/>
                <w:szCs w:val="20"/>
              </w:rPr>
            </w:pPr>
          </w:p>
        </w:tc>
        <w:tc>
          <w:tcPr>
            <w:tcW w:w="785" w:type="pct"/>
            <w:tcBorders>
              <w:top w:val="single" w:sz="4" w:space="0" w:color="auto"/>
              <w:left w:val="single" w:sz="4" w:space="0" w:color="auto"/>
              <w:bottom w:val="single" w:sz="2" w:space="0" w:color="000000" w:themeColor="text1"/>
              <w:right w:val="single" w:sz="4" w:space="0" w:color="auto"/>
            </w:tcBorders>
            <w:vAlign w:val="center"/>
            <w:hideMark/>
          </w:tcPr>
          <w:p w14:paraId="64FA2CCA" w14:textId="7B02ACBC" w:rsidR="007F0424" w:rsidRPr="00992471" w:rsidRDefault="00AD295C" w:rsidP="00FE03FE">
            <w:pPr>
              <w:tabs>
                <w:tab w:val="center" w:pos="4320"/>
                <w:tab w:val="right" w:pos="8640"/>
              </w:tabs>
              <w:jc w:val="center"/>
              <w:rPr>
                <w:rFonts w:ascii="Montserrat" w:hAnsi="Montserrat" w:cs="Arial"/>
                <w:iCs/>
                <w:vanish/>
                <w:sz w:val="20"/>
                <w:szCs w:val="20"/>
              </w:rPr>
            </w:pPr>
            <w:r w:rsidRPr="00992471">
              <w:rPr>
                <w:rFonts w:ascii="Montserrat" w:hAnsi="Montserrat" w:cs="Arial"/>
                <w:iCs/>
                <w:vanish/>
                <w:sz w:val="20"/>
                <w:szCs w:val="20"/>
              </w:rPr>
              <w:t>17</w:t>
            </w:r>
            <w:r w:rsidR="00D84295" w:rsidRPr="00992471">
              <w:rPr>
                <w:rFonts w:ascii="Montserrat" w:hAnsi="Montserrat" w:cs="Arial"/>
                <w:iCs/>
                <w:vanish/>
                <w:sz w:val="20"/>
                <w:szCs w:val="20"/>
              </w:rPr>
              <w:t>/0</w:t>
            </w:r>
            <w:r w:rsidRPr="00992471">
              <w:rPr>
                <w:rFonts w:ascii="Montserrat" w:hAnsi="Montserrat" w:cs="Arial"/>
                <w:iCs/>
                <w:vanish/>
                <w:sz w:val="20"/>
                <w:szCs w:val="20"/>
              </w:rPr>
              <w:t>3</w:t>
            </w:r>
            <w:r w:rsidR="00D84295" w:rsidRPr="00992471">
              <w:rPr>
                <w:rFonts w:ascii="Montserrat" w:hAnsi="Montserrat" w:cs="Arial"/>
                <w:iCs/>
                <w:vanish/>
                <w:sz w:val="20"/>
                <w:szCs w:val="20"/>
              </w:rPr>
              <w:t>/2026</w:t>
            </w:r>
          </w:p>
        </w:tc>
      </w:tr>
    </w:tbl>
    <w:p w14:paraId="12467F74" w14:textId="77777777" w:rsidR="008842E1" w:rsidRPr="00992471" w:rsidRDefault="008842E1" w:rsidP="007F0424">
      <w:pPr>
        <w:rPr>
          <w:rFonts w:ascii="Montserrat" w:hAnsi="Montserrat" w:cs="Arial"/>
          <w:sz w:val="20"/>
          <w:szCs w:val="20"/>
        </w:rPr>
      </w:pPr>
    </w:p>
    <w:p w14:paraId="74706DC0" w14:textId="77777777" w:rsidR="00AD295C" w:rsidRPr="00992471" w:rsidRDefault="00AD295C" w:rsidP="007F0424">
      <w:pPr>
        <w:rPr>
          <w:rFonts w:ascii="Montserrat" w:hAnsi="Montserrat" w:cs="Arial"/>
          <w:sz w:val="20"/>
          <w:szCs w:val="20"/>
        </w:rPr>
      </w:pPr>
    </w:p>
    <w:p w14:paraId="68751530" w14:textId="77777777" w:rsidR="00AD295C" w:rsidRPr="00992471" w:rsidRDefault="00AD295C" w:rsidP="007F0424">
      <w:pPr>
        <w:rPr>
          <w:rFonts w:ascii="Montserrat" w:hAnsi="Montserrat" w:cs="Arial"/>
          <w:sz w:val="20"/>
          <w:szCs w:val="20"/>
        </w:rPr>
      </w:pPr>
    </w:p>
    <w:p w14:paraId="6A94ABC1" w14:textId="77777777" w:rsidR="00AD295C" w:rsidRPr="00992471" w:rsidRDefault="00AD295C" w:rsidP="007F0424">
      <w:pPr>
        <w:rPr>
          <w:rFonts w:ascii="Montserrat" w:hAnsi="Montserrat" w:cs="Arial"/>
          <w:sz w:val="20"/>
          <w:szCs w:val="20"/>
        </w:rPr>
      </w:pPr>
    </w:p>
    <w:p w14:paraId="158019C9" w14:textId="77777777" w:rsidR="00AD295C" w:rsidRPr="00992471" w:rsidRDefault="00AD295C" w:rsidP="007F0424">
      <w:pPr>
        <w:rPr>
          <w:rFonts w:ascii="Montserrat" w:hAnsi="Montserrat" w:cs="Arial"/>
          <w:sz w:val="20"/>
          <w:szCs w:val="20"/>
        </w:rPr>
      </w:pPr>
    </w:p>
    <w:p w14:paraId="3BF5F6C4" w14:textId="77777777" w:rsidR="00AD295C" w:rsidRPr="00992471" w:rsidRDefault="00AD295C" w:rsidP="007F0424">
      <w:pPr>
        <w:rPr>
          <w:rFonts w:ascii="Montserrat" w:hAnsi="Montserrat" w:cs="Arial"/>
          <w:sz w:val="20"/>
          <w:szCs w:val="20"/>
        </w:rPr>
      </w:pPr>
    </w:p>
    <w:p w14:paraId="35943818" w14:textId="77777777" w:rsidR="008842E1" w:rsidRPr="00992471" w:rsidRDefault="008842E1" w:rsidP="007F0424">
      <w:pPr>
        <w:pStyle w:val="Ttulo1"/>
        <w:numPr>
          <w:ilvl w:val="0"/>
          <w:numId w:val="7"/>
        </w:numPr>
        <w:tabs>
          <w:tab w:val="num" w:pos="360"/>
        </w:tabs>
        <w:ind w:left="142" w:hanging="426"/>
        <w:rPr>
          <w:rFonts w:ascii="Montserrat" w:hAnsi="Montserrat"/>
        </w:rPr>
      </w:pPr>
      <w:bookmarkStart w:id="31" w:name="_Toc69131995"/>
      <w:bookmarkStart w:id="32" w:name="_Toc224118944"/>
      <w:r w:rsidRPr="00992471">
        <w:rPr>
          <w:rFonts w:ascii="Montserrat" w:hAnsi="Montserrat"/>
          <w:b w:val="0"/>
        </w:rPr>
        <w:lastRenderedPageBreak/>
        <w:t>Relación de anexos</w:t>
      </w:r>
      <w:bookmarkEnd w:id="31"/>
      <w:bookmarkEnd w:id="32"/>
    </w:p>
    <w:p w14:paraId="1238CEFB" w14:textId="77777777" w:rsidR="008842E1" w:rsidRPr="00992471" w:rsidRDefault="008842E1" w:rsidP="007F0424">
      <w:pPr>
        <w:rPr>
          <w:rFonts w:ascii="Montserrat" w:hAnsi="Montserrat"/>
          <w:sz w:val="20"/>
          <w:szCs w:val="20"/>
        </w:rPr>
      </w:pPr>
    </w:p>
    <w:tbl>
      <w:tblPr>
        <w:tblW w:w="4043"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475"/>
        <w:gridCol w:w="3439"/>
        <w:gridCol w:w="2224"/>
      </w:tblGrid>
      <w:tr w:rsidR="00D84295" w:rsidRPr="00992471" w14:paraId="1C73EB06" w14:textId="77777777" w:rsidTr="00D84295">
        <w:trPr>
          <w:trHeight w:val="298"/>
          <w:tblHeader/>
          <w:jc w:val="center"/>
        </w:trPr>
        <w:tc>
          <w:tcPr>
            <w:tcW w:w="1033" w:type="pct"/>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67E291B3" w14:textId="77777777" w:rsidR="00D84295" w:rsidRPr="00992471" w:rsidRDefault="00D84295" w:rsidP="00D84295">
            <w:pPr>
              <w:tabs>
                <w:tab w:val="center" w:pos="4320"/>
                <w:tab w:val="right" w:pos="8640"/>
              </w:tabs>
              <w:jc w:val="center"/>
              <w:rPr>
                <w:rFonts w:ascii="Montserrat" w:hAnsi="Montserrat" w:cs="Arial"/>
                <w:b/>
                <w:sz w:val="20"/>
                <w:szCs w:val="20"/>
              </w:rPr>
            </w:pPr>
            <w:r w:rsidRPr="00992471">
              <w:rPr>
                <w:rFonts w:ascii="Montserrat" w:hAnsi="Montserrat" w:cs="Arial"/>
                <w:b/>
                <w:sz w:val="20"/>
                <w:szCs w:val="20"/>
              </w:rPr>
              <w:t>Nombre</w:t>
            </w:r>
          </w:p>
        </w:tc>
        <w:tc>
          <w:tcPr>
            <w:tcW w:w="2409" w:type="pct"/>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79FC645A" w14:textId="77777777" w:rsidR="00D84295" w:rsidRPr="00992471" w:rsidRDefault="00D84295" w:rsidP="00D84295">
            <w:pPr>
              <w:tabs>
                <w:tab w:val="center" w:pos="4320"/>
                <w:tab w:val="right" w:pos="8640"/>
              </w:tabs>
              <w:jc w:val="center"/>
              <w:rPr>
                <w:rFonts w:ascii="Montserrat" w:hAnsi="Montserrat" w:cs="Arial"/>
                <w:b/>
                <w:sz w:val="20"/>
                <w:szCs w:val="20"/>
              </w:rPr>
            </w:pPr>
            <w:r w:rsidRPr="00992471">
              <w:rPr>
                <w:rFonts w:ascii="Montserrat" w:hAnsi="Montserrat" w:cs="Arial"/>
                <w:b/>
                <w:sz w:val="20"/>
                <w:szCs w:val="20"/>
              </w:rPr>
              <w:t>Descripción corta</w:t>
            </w:r>
          </w:p>
        </w:tc>
        <w:tc>
          <w:tcPr>
            <w:tcW w:w="1559" w:type="pct"/>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62A2D936" w14:textId="77777777" w:rsidR="00D84295" w:rsidRPr="00992471" w:rsidRDefault="00D84295" w:rsidP="00D84295">
            <w:pPr>
              <w:tabs>
                <w:tab w:val="center" w:pos="4320"/>
                <w:tab w:val="right" w:pos="8640"/>
              </w:tabs>
              <w:jc w:val="center"/>
              <w:rPr>
                <w:rFonts w:ascii="Montserrat" w:hAnsi="Montserrat" w:cs="Arial"/>
                <w:b/>
                <w:sz w:val="20"/>
                <w:szCs w:val="20"/>
              </w:rPr>
            </w:pPr>
            <w:r w:rsidRPr="00992471">
              <w:rPr>
                <w:rFonts w:ascii="Montserrat" w:hAnsi="Montserrat" w:cs="Arial"/>
                <w:b/>
                <w:sz w:val="20"/>
                <w:szCs w:val="20"/>
              </w:rPr>
              <w:t>Fecha de integración al producto</w:t>
            </w:r>
          </w:p>
        </w:tc>
      </w:tr>
      <w:tr w:rsidR="00D84295" w:rsidRPr="00992471" w14:paraId="55BE25AA" w14:textId="77777777" w:rsidTr="00D84295">
        <w:trPr>
          <w:trHeight w:val="175"/>
          <w:jc w:val="center"/>
        </w:trPr>
        <w:tc>
          <w:tcPr>
            <w:tcW w:w="1033" w:type="pct"/>
            <w:tcBorders>
              <w:top w:val="single" w:sz="4" w:space="0" w:color="808080"/>
              <w:left w:val="single" w:sz="4" w:space="0" w:color="808080"/>
              <w:bottom w:val="single" w:sz="4" w:space="0" w:color="808080"/>
              <w:right w:val="single" w:sz="4" w:space="0" w:color="808080"/>
            </w:tcBorders>
            <w:vAlign w:val="center"/>
            <w:hideMark/>
          </w:tcPr>
          <w:p w14:paraId="36C49A62" w14:textId="77777777" w:rsidR="00D84295" w:rsidRPr="00992471" w:rsidRDefault="00D84295" w:rsidP="00D84295">
            <w:pPr>
              <w:tabs>
                <w:tab w:val="center" w:pos="4320"/>
                <w:tab w:val="right" w:pos="8640"/>
              </w:tabs>
              <w:jc w:val="center"/>
              <w:rPr>
                <w:rFonts w:ascii="Montserrat" w:hAnsi="Montserrat" w:cs="Arial"/>
                <w:sz w:val="20"/>
                <w:szCs w:val="20"/>
                <w:lang w:val="en-US"/>
              </w:rPr>
            </w:pPr>
            <w:r w:rsidRPr="00992471">
              <w:rPr>
                <w:rFonts w:ascii="Montserrat" w:hAnsi="Montserrat" w:cs="Arial"/>
                <w:sz w:val="20"/>
                <w:szCs w:val="20"/>
              </w:rPr>
              <w:t>Apéndice I</w:t>
            </w:r>
          </w:p>
        </w:tc>
        <w:tc>
          <w:tcPr>
            <w:tcW w:w="2409" w:type="pct"/>
            <w:tcBorders>
              <w:top w:val="single" w:sz="4" w:space="0" w:color="808080"/>
              <w:left w:val="single" w:sz="4" w:space="0" w:color="808080"/>
              <w:bottom w:val="single" w:sz="4" w:space="0" w:color="808080"/>
              <w:right w:val="single" w:sz="4" w:space="0" w:color="808080"/>
            </w:tcBorders>
            <w:vAlign w:val="center"/>
            <w:hideMark/>
          </w:tcPr>
          <w:p w14:paraId="2F6366D6" w14:textId="77777777" w:rsidR="00D84295" w:rsidRPr="00992471" w:rsidRDefault="00D84295" w:rsidP="00D84295">
            <w:pPr>
              <w:tabs>
                <w:tab w:val="center" w:pos="4320"/>
                <w:tab w:val="right" w:pos="8640"/>
              </w:tabs>
              <w:jc w:val="center"/>
              <w:rPr>
                <w:rFonts w:ascii="Montserrat" w:hAnsi="Montserrat" w:cs="Arial"/>
                <w:sz w:val="20"/>
                <w:szCs w:val="20"/>
              </w:rPr>
            </w:pPr>
            <w:r w:rsidRPr="00992471">
              <w:rPr>
                <w:rFonts w:ascii="Montserrat" w:hAnsi="Montserrat" w:cs="Arial"/>
                <w:sz w:val="20"/>
                <w:szCs w:val="20"/>
              </w:rPr>
              <w:t>Listado de Licenciamiento de Centros de Datos</w:t>
            </w:r>
          </w:p>
        </w:tc>
        <w:tc>
          <w:tcPr>
            <w:tcW w:w="1559" w:type="pct"/>
            <w:tcBorders>
              <w:top w:val="single" w:sz="4" w:space="0" w:color="808080"/>
              <w:left w:val="single" w:sz="4" w:space="0" w:color="808080"/>
              <w:bottom w:val="single" w:sz="4" w:space="0" w:color="808080"/>
              <w:right w:val="single" w:sz="4" w:space="0" w:color="808080"/>
            </w:tcBorders>
            <w:vAlign w:val="center"/>
            <w:hideMark/>
          </w:tcPr>
          <w:p w14:paraId="136CF34A" w14:textId="6C9F0C1C" w:rsidR="00D84295" w:rsidRPr="00992471" w:rsidRDefault="00AD295C" w:rsidP="00D84295">
            <w:pPr>
              <w:tabs>
                <w:tab w:val="center" w:pos="4320"/>
                <w:tab w:val="right" w:pos="8640"/>
              </w:tabs>
              <w:jc w:val="center"/>
              <w:rPr>
                <w:rFonts w:ascii="Montserrat" w:hAnsi="Montserrat" w:cs="Arial"/>
                <w:sz w:val="20"/>
                <w:szCs w:val="20"/>
              </w:rPr>
            </w:pPr>
            <w:r w:rsidRPr="00992471">
              <w:rPr>
                <w:rFonts w:ascii="Montserrat" w:hAnsi="Montserrat" w:cs="Arial"/>
                <w:bCs/>
                <w:iCs/>
                <w:vanish/>
                <w:sz w:val="20"/>
                <w:szCs w:val="20"/>
              </w:rPr>
              <w:t>17/03/2026</w:t>
            </w:r>
          </w:p>
        </w:tc>
      </w:tr>
      <w:tr w:rsidR="00D84295" w:rsidRPr="00992471" w14:paraId="1FDD4AB2" w14:textId="77777777" w:rsidTr="00D84295">
        <w:trPr>
          <w:trHeight w:val="223"/>
          <w:jc w:val="center"/>
        </w:trPr>
        <w:tc>
          <w:tcPr>
            <w:tcW w:w="1033" w:type="pct"/>
            <w:tcBorders>
              <w:top w:val="single" w:sz="4" w:space="0" w:color="808080"/>
              <w:left w:val="single" w:sz="4" w:space="0" w:color="808080"/>
              <w:bottom w:val="single" w:sz="4" w:space="0" w:color="808080"/>
              <w:right w:val="single" w:sz="4" w:space="0" w:color="808080"/>
            </w:tcBorders>
            <w:vAlign w:val="center"/>
            <w:hideMark/>
          </w:tcPr>
          <w:p w14:paraId="770F327A" w14:textId="77777777" w:rsidR="00D84295" w:rsidRPr="00992471" w:rsidRDefault="00D84295" w:rsidP="00D84295">
            <w:pPr>
              <w:jc w:val="center"/>
              <w:rPr>
                <w:rFonts w:ascii="Montserrat" w:hAnsi="Montserrat" w:cs="Arial"/>
                <w:sz w:val="20"/>
                <w:szCs w:val="20"/>
              </w:rPr>
            </w:pPr>
            <w:r w:rsidRPr="00992471">
              <w:rPr>
                <w:rFonts w:ascii="Montserrat" w:hAnsi="Montserrat" w:cs="Arial"/>
                <w:sz w:val="20"/>
                <w:szCs w:val="20"/>
              </w:rPr>
              <w:t>Apéndice 2</w:t>
            </w:r>
          </w:p>
        </w:tc>
        <w:tc>
          <w:tcPr>
            <w:tcW w:w="2409" w:type="pct"/>
            <w:tcBorders>
              <w:top w:val="single" w:sz="4" w:space="0" w:color="808080"/>
              <w:left w:val="single" w:sz="4" w:space="0" w:color="808080"/>
              <w:bottom w:val="single" w:sz="4" w:space="0" w:color="808080"/>
              <w:right w:val="single" w:sz="4" w:space="0" w:color="808080"/>
            </w:tcBorders>
            <w:vAlign w:val="center"/>
            <w:hideMark/>
          </w:tcPr>
          <w:p w14:paraId="1D105959" w14:textId="77777777" w:rsidR="00D84295" w:rsidRPr="00992471" w:rsidRDefault="00D84295" w:rsidP="00D84295">
            <w:pPr>
              <w:jc w:val="center"/>
              <w:rPr>
                <w:rFonts w:ascii="Montserrat" w:hAnsi="Montserrat" w:cs="Arial"/>
                <w:sz w:val="20"/>
                <w:szCs w:val="20"/>
              </w:rPr>
            </w:pPr>
            <w:r w:rsidRPr="00992471">
              <w:rPr>
                <w:rFonts w:ascii="Montserrat" w:hAnsi="Montserrat" w:cs="Arial"/>
                <w:sz w:val="20"/>
                <w:szCs w:val="20"/>
              </w:rPr>
              <w:t>Formato de Propuesta Económica</w:t>
            </w:r>
          </w:p>
        </w:tc>
        <w:tc>
          <w:tcPr>
            <w:tcW w:w="1559" w:type="pct"/>
            <w:tcBorders>
              <w:top w:val="single" w:sz="4" w:space="0" w:color="808080"/>
              <w:left w:val="single" w:sz="4" w:space="0" w:color="808080"/>
              <w:bottom w:val="single" w:sz="4" w:space="0" w:color="808080"/>
              <w:right w:val="single" w:sz="4" w:space="0" w:color="808080"/>
            </w:tcBorders>
            <w:vAlign w:val="center"/>
            <w:hideMark/>
          </w:tcPr>
          <w:p w14:paraId="17407BE2" w14:textId="380CCFCA" w:rsidR="00D84295" w:rsidRPr="00992471" w:rsidRDefault="00AD295C" w:rsidP="00D84295">
            <w:pPr>
              <w:tabs>
                <w:tab w:val="center" w:pos="4320"/>
                <w:tab w:val="right" w:pos="8640"/>
              </w:tabs>
              <w:jc w:val="center"/>
              <w:rPr>
                <w:rFonts w:ascii="Montserrat" w:hAnsi="Montserrat" w:cs="Arial"/>
                <w:sz w:val="20"/>
                <w:szCs w:val="20"/>
                <w:lang w:val="en-US"/>
              </w:rPr>
            </w:pPr>
            <w:r w:rsidRPr="00992471">
              <w:rPr>
                <w:rFonts w:ascii="Montserrat" w:hAnsi="Montserrat" w:cs="Arial"/>
                <w:bCs/>
                <w:iCs/>
                <w:vanish/>
                <w:sz w:val="20"/>
                <w:szCs w:val="20"/>
              </w:rPr>
              <w:t>17/03/2026</w:t>
            </w:r>
          </w:p>
        </w:tc>
      </w:tr>
      <w:tr w:rsidR="00D84295" w:rsidRPr="00992471" w14:paraId="410443BA" w14:textId="77777777" w:rsidTr="00D84295">
        <w:trPr>
          <w:trHeight w:val="223"/>
          <w:jc w:val="center"/>
        </w:trPr>
        <w:tc>
          <w:tcPr>
            <w:tcW w:w="1033" w:type="pct"/>
            <w:tcBorders>
              <w:top w:val="single" w:sz="4" w:space="0" w:color="808080"/>
              <w:left w:val="single" w:sz="4" w:space="0" w:color="808080"/>
              <w:bottom w:val="single" w:sz="4" w:space="0" w:color="808080"/>
              <w:right w:val="single" w:sz="4" w:space="0" w:color="808080"/>
            </w:tcBorders>
            <w:vAlign w:val="center"/>
            <w:hideMark/>
          </w:tcPr>
          <w:p w14:paraId="5494A671" w14:textId="77777777" w:rsidR="00D84295" w:rsidRPr="00992471" w:rsidRDefault="00D84295" w:rsidP="00D84295">
            <w:pPr>
              <w:jc w:val="center"/>
              <w:rPr>
                <w:rFonts w:ascii="Montserrat" w:hAnsi="Montserrat" w:cs="Arial"/>
                <w:sz w:val="20"/>
                <w:szCs w:val="20"/>
              </w:rPr>
            </w:pPr>
            <w:r w:rsidRPr="00992471">
              <w:rPr>
                <w:rFonts w:ascii="Montserrat" w:hAnsi="Montserrat" w:cs="Arial"/>
                <w:sz w:val="20"/>
                <w:szCs w:val="20"/>
              </w:rPr>
              <w:t>TC</w:t>
            </w:r>
          </w:p>
        </w:tc>
        <w:tc>
          <w:tcPr>
            <w:tcW w:w="2409" w:type="pct"/>
            <w:tcBorders>
              <w:top w:val="single" w:sz="4" w:space="0" w:color="808080"/>
              <w:left w:val="single" w:sz="4" w:space="0" w:color="808080"/>
              <w:bottom w:val="single" w:sz="4" w:space="0" w:color="808080"/>
              <w:right w:val="single" w:sz="4" w:space="0" w:color="808080"/>
            </w:tcBorders>
            <w:vAlign w:val="center"/>
            <w:hideMark/>
          </w:tcPr>
          <w:p w14:paraId="65C22772" w14:textId="77777777" w:rsidR="00D84295" w:rsidRPr="00992471" w:rsidRDefault="00D84295" w:rsidP="00D84295">
            <w:pPr>
              <w:jc w:val="center"/>
              <w:rPr>
                <w:rFonts w:ascii="Montserrat" w:hAnsi="Montserrat" w:cs="Arial"/>
                <w:sz w:val="20"/>
                <w:szCs w:val="20"/>
              </w:rPr>
            </w:pPr>
            <w:r w:rsidRPr="00992471">
              <w:rPr>
                <w:rFonts w:ascii="Montserrat" w:hAnsi="Montserrat" w:cs="Arial"/>
                <w:sz w:val="20"/>
                <w:szCs w:val="20"/>
              </w:rPr>
              <w:t>Términos y Condiciones</w:t>
            </w:r>
          </w:p>
        </w:tc>
        <w:tc>
          <w:tcPr>
            <w:tcW w:w="1559" w:type="pct"/>
            <w:tcBorders>
              <w:top w:val="single" w:sz="4" w:space="0" w:color="808080"/>
              <w:left w:val="single" w:sz="4" w:space="0" w:color="808080"/>
              <w:bottom w:val="single" w:sz="4" w:space="0" w:color="808080"/>
              <w:right w:val="single" w:sz="4" w:space="0" w:color="808080"/>
            </w:tcBorders>
            <w:vAlign w:val="center"/>
            <w:hideMark/>
          </w:tcPr>
          <w:p w14:paraId="64703DEB" w14:textId="446F9217" w:rsidR="00D84295" w:rsidRPr="00992471" w:rsidRDefault="00AD295C" w:rsidP="00D84295">
            <w:pPr>
              <w:tabs>
                <w:tab w:val="center" w:pos="4320"/>
                <w:tab w:val="right" w:pos="8640"/>
              </w:tabs>
              <w:jc w:val="center"/>
              <w:rPr>
                <w:rFonts w:ascii="Montserrat" w:hAnsi="Montserrat" w:cs="Arial"/>
                <w:sz w:val="20"/>
                <w:szCs w:val="20"/>
                <w:lang w:val="en-US"/>
              </w:rPr>
            </w:pPr>
            <w:r w:rsidRPr="00992471">
              <w:rPr>
                <w:rFonts w:ascii="Montserrat" w:hAnsi="Montserrat" w:cs="Arial"/>
                <w:bCs/>
                <w:iCs/>
                <w:vanish/>
                <w:sz w:val="20"/>
                <w:szCs w:val="20"/>
              </w:rPr>
              <w:t>17/03/2026</w:t>
            </w:r>
          </w:p>
        </w:tc>
      </w:tr>
    </w:tbl>
    <w:p w14:paraId="5BA70ADD" w14:textId="77777777" w:rsidR="008842E1" w:rsidRPr="00992471" w:rsidRDefault="008842E1" w:rsidP="007F0424">
      <w:pPr>
        <w:rPr>
          <w:rFonts w:ascii="Montserrat" w:hAnsi="Montserrat" w:cs="Arial"/>
          <w:sz w:val="20"/>
          <w:szCs w:val="20"/>
        </w:rPr>
      </w:pPr>
    </w:p>
    <w:p w14:paraId="668AD1A3" w14:textId="402305F5" w:rsidR="008842E1" w:rsidRPr="00992471" w:rsidRDefault="0083791B" w:rsidP="007F0424">
      <w:pPr>
        <w:rPr>
          <w:rFonts w:ascii="Montserrat" w:hAnsi="Montserrat"/>
          <w:sz w:val="20"/>
          <w:szCs w:val="20"/>
        </w:rPr>
      </w:pPr>
      <w:r w:rsidRPr="00992471">
        <w:rPr>
          <w:rFonts w:ascii="Montserrat" w:hAnsi="Montserrat"/>
          <w:sz w:val="20"/>
          <w:szCs w:val="20"/>
        </w:rPr>
        <w:t>--------------------------------------------------------------------------------------------------------------------------------------------------------------------------------------------------------------------------------------</w:t>
      </w:r>
    </w:p>
    <w:p w14:paraId="420F0B22" w14:textId="7B687359" w:rsidR="0083791B" w:rsidRPr="007F0424" w:rsidRDefault="0083791B" w:rsidP="007F0424">
      <w:pPr>
        <w:rPr>
          <w:rFonts w:ascii="Montserrat" w:hAnsi="Montserrat"/>
          <w:sz w:val="20"/>
          <w:szCs w:val="20"/>
        </w:rPr>
      </w:pPr>
      <w:r w:rsidRPr="00992471">
        <w:rPr>
          <w:rFonts w:ascii="Montserrat" w:hAnsi="Montserrat"/>
          <w:sz w:val="20"/>
          <w:szCs w:val="20"/>
        </w:rPr>
        <w:t>----------------------------------------------------------------------------------------------------------------------------------------------------------------------------------------------------------------------------------------------------------------------------------------------------------------------------------------------------------------------------------------------------------------------------------------------------------------------------</w:t>
      </w:r>
    </w:p>
    <w:sectPr w:rsidR="0083791B" w:rsidRPr="007F0424">
      <w:headerReference w:type="default" r:id="rId8"/>
      <w:footerReference w:type="default" r:id="rId9"/>
      <w:pgSz w:w="12240" w:h="15840"/>
      <w:pgMar w:top="397" w:right="1701" w:bottom="1560"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06AB4" w14:textId="77777777" w:rsidR="00FC7235" w:rsidRDefault="00FC7235">
      <w:r>
        <w:separator/>
      </w:r>
    </w:p>
  </w:endnote>
  <w:endnote w:type="continuationSeparator" w:id="0">
    <w:p w14:paraId="547B2DCC" w14:textId="77777777" w:rsidR="00FC7235" w:rsidRDefault="00FC7235">
      <w:r>
        <w:continuationSeparator/>
      </w:r>
    </w:p>
  </w:endnote>
  <w:endnote w:type="continuationNotice" w:id="1">
    <w:p w14:paraId="477185CA" w14:textId="77777777" w:rsidR="00FC7235" w:rsidRDefault="00FC7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Arial Unicode MS"/>
    <w:panose1 w:val="00000000000000000000"/>
    <w:charset w:val="00"/>
    <w:family w:val="roman"/>
    <w:notTrueType/>
    <w:pitch w:val="default"/>
    <w:sig w:usb0="00000003" w:usb1="00000000" w:usb2="00000000" w:usb3="00000000" w:csb0="00000001"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Montserrat">
    <w:altName w:val="Calibri"/>
    <w:charset w:val="00"/>
    <w:family w:val="auto"/>
    <w:pitch w:val="variable"/>
    <w:sig w:usb0="2000020F" w:usb1="00000003" w:usb2="00000000" w:usb3="00000000" w:csb0="00000197" w:csb1="00000000"/>
  </w:font>
  <w:font w:name="Aptos Narrow">
    <w:charset w:val="00"/>
    <w:family w:val="swiss"/>
    <w:pitch w:val="variable"/>
    <w:sig w:usb0="20000287" w:usb1="00000003" w:usb2="00000000" w:usb3="00000000" w:csb0="0000019F" w:csb1="00000000"/>
  </w:font>
  <w:font w:name="Montserrat Medium">
    <w:charset w:val="00"/>
    <w:family w:val="auto"/>
    <w:pitch w:val="variable"/>
    <w:sig w:usb0="2000020F" w:usb1="00000003"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9644" w14:textId="77777777" w:rsidR="00803EE0" w:rsidRDefault="00803EE0">
    <w:pPr>
      <w:rPr>
        <w:sz w:val="4"/>
        <w:szCs w:val="4"/>
      </w:rPr>
    </w:pPr>
  </w:p>
  <w:tbl>
    <w:tblPr>
      <w:tblStyle w:val="afa"/>
      <w:tblW w:w="1114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4077"/>
      <w:gridCol w:w="3969"/>
      <w:gridCol w:w="3094"/>
    </w:tblGrid>
    <w:tr w:rsidR="00803EE0" w14:paraId="01452B94" w14:textId="77777777" w:rsidTr="00161FA7">
      <w:trPr>
        <w:trHeight w:val="375"/>
      </w:trPr>
      <w:tc>
        <w:tcPr>
          <w:tcW w:w="4077" w:type="dxa"/>
          <w:tcBorders>
            <w:top w:val="nil"/>
            <w:left w:val="nil"/>
            <w:bottom w:val="nil"/>
            <w:right w:val="nil"/>
          </w:tcBorders>
          <w:vAlign w:val="center"/>
        </w:tcPr>
        <w:p w14:paraId="33CD3BCE" w14:textId="05288692" w:rsidR="00803EE0" w:rsidRDefault="007B60FC">
          <w:pPr>
            <w:pBdr>
              <w:top w:val="nil"/>
              <w:left w:val="nil"/>
              <w:bottom w:val="nil"/>
              <w:right w:val="nil"/>
              <w:between w:val="nil"/>
            </w:pBdr>
            <w:tabs>
              <w:tab w:val="center" w:pos="4419"/>
              <w:tab w:val="right" w:pos="8838"/>
            </w:tabs>
            <w:jc w:val="center"/>
            <w:rPr>
              <w:rFonts w:ascii="Arial Narrow" w:eastAsia="Arial Narrow" w:hAnsi="Arial Narrow" w:cs="Arial Narrow"/>
              <w:b/>
              <w:color w:val="000000"/>
              <w:sz w:val="16"/>
              <w:szCs w:val="16"/>
            </w:rPr>
          </w:pPr>
          <w:proofErr w:type="gramStart"/>
          <w:r>
            <w:rPr>
              <w:rFonts w:ascii="Arial Narrow" w:eastAsia="Arial Narrow" w:hAnsi="Arial Narrow" w:cs="Arial Narrow"/>
              <w:b/>
              <w:color w:val="000000" w:themeColor="text1"/>
              <w:sz w:val="16"/>
              <w:szCs w:val="16"/>
            </w:rPr>
            <w:t>:</w:t>
          </w:r>
          <w:proofErr w:type="spellStart"/>
          <w:r>
            <w:rPr>
              <w:rFonts w:ascii="Arial Narrow" w:eastAsia="Arial Narrow" w:hAnsi="Arial Narrow" w:cs="Arial Narrow"/>
              <w:b/>
              <w:color w:val="000000" w:themeColor="text1"/>
              <w:sz w:val="16"/>
              <w:szCs w:val="16"/>
            </w:rPr>
            <w:t>SGMP</w:t>
          </w:r>
          <w:proofErr w:type="gramEnd"/>
          <w:r>
            <w:rPr>
              <w:rFonts w:ascii="Arial Narrow" w:eastAsia="Arial Narrow" w:hAnsi="Arial Narrow" w:cs="Arial Narrow"/>
              <w:b/>
              <w:color w:val="000000" w:themeColor="text1"/>
              <w:sz w:val="16"/>
              <w:szCs w:val="16"/>
            </w:rPr>
            <w:t>_POTIC_</w:t>
          </w:r>
          <w:r w:rsidR="00D206FB">
            <w:rPr>
              <w:rFonts w:ascii="Arial Narrow" w:eastAsia="Arial Narrow" w:hAnsi="Arial Narrow" w:cs="Arial Narrow"/>
              <w:b/>
              <w:color w:val="000000"/>
              <w:sz w:val="16"/>
              <w:szCs w:val="16"/>
            </w:rPr>
            <w:t>AnexoTecnico</w:t>
          </w:r>
          <w:proofErr w:type="spellEnd"/>
        </w:p>
      </w:tc>
      <w:tc>
        <w:tcPr>
          <w:tcW w:w="3969" w:type="dxa"/>
          <w:tcBorders>
            <w:top w:val="nil"/>
            <w:left w:val="nil"/>
            <w:bottom w:val="nil"/>
            <w:right w:val="nil"/>
          </w:tcBorders>
          <w:vAlign w:val="center"/>
        </w:tcPr>
        <w:p w14:paraId="637C1D7C" w14:textId="17EE5CDA" w:rsidR="00803EE0" w:rsidRDefault="00803EE0" w:rsidP="007B60FC">
          <w:pPr>
            <w:pBdr>
              <w:top w:val="nil"/>
              <w:left w:val="nil"/>
              <w:bottom w:val="nil"/>
              <w:right w:val="nil"/>
              <w:between w:val="nil"/>
            </w:pBdr>
            <w:tabs>
              <w:tab w:val="center" w:pos="4419"/>
              <w:tab w:val="right" w:pos="8838"/>
            </w:tabs>
            <w:jc w:val="center"/>
            <w:rPr>
              <w:color w:val="000000"/>
              <w:sz w:val="10"/>
              <w:szCs w:val="10"/>
            </w:rPr>
          </w:pPr>
        </w:p>
      </w:tc>
      <w:tc>
        <w:tcPr>
          <w:tcW w:w="3094" w:type="dxa"/>
          <w:tcBorders>
            <w:top w:val="nil"/>
            <w:left w:val="nil"/>
            <w:bottom w:val="nil"/>
            <w:right w:val="nil"/>
          </w:tcBorders>
          <w:vAlign w:val="center"/>
        </w:tcPr>
        <w:p w14:paraId="2B83FB1C" w14:textId="77777777" w:rsidR="00803EE0" w:rsidRDefault="00D206FB">
          <w:pPr>
            <w:jc w:val="center"/>
            <w:rPr>
              <w:rFonts w:ascii="Arial Narrow" w:eastAsia="Arial Narrow" w:hAnsi="Arial Narrow" w:cs="Arial Narrow"/>
              <w:b/>
              <w:sz w:val="22"/>
              <w:szCs w:val="22"/>
            </w:rPr>
          </w:pPr>
          <w:r>
            <w:rPr>
              <w:rFonts w:ascii="Arial Narrow" w:eastAsia="Arial Narrow" w:hAnsi="Arial Narrow" w:cs="Arial Narrow"/>
              <w:b/>
              <w:sz w:val="16"/>
              <w:szCs w:val="16"/>
            </w:rPr>
            <w:t xml:space="preserve">Página </w:t>
          </w:r>
          <w:r>
            <w:rPr>
              <w:rFonts w:ascii="Arial Narrow" w:eastAsia="Arial Narrow" w:hAnsi="Arial Narrow" w:cs="Arial Narrow"/>
              <w:b/>
              <w:sz w:val="16"/>
              <w:szCs w:val="16"/>
            </w:rPr>
            <w:fldChar w:fldCharType="begin"/>
          </w:r>
          <w:r>
            <w:rPr>
              <w:rFonts w:ascii="Arial Narrow" w:eastAsia="Arial Narrow" w:hAnsi="Arial Narrow" w:cs="Arial Narrow"/>
              <w:b/>
              <w:sz w:val="16"/>
              <w:szCs w:val="16"/>
            </w:rPr>
            <w:instrText>PAGE</w:instrText>
          </w:r>
          <w:r>
            <w:rPr>
              <w:rFonts w:ascii="Arial Narrow" w:eastAsia="Arial Narrow" w:hAnsi="Arial Narrow" w:cs="Arial Narrow"/>
              <w:b/>
              <w:sz w:val="16"/>
              <w:szCs w:val="16"/>
            </w:rPr>
            <w:fldChar w:fldCharType="separate"/>
          </w:r>
          <w:r w:rsidR="00322179">
            <w:rPr>
              <w:rFonts w:ascii="Arial Narrow" w:eastAsia="Arial Narrow" w:hAnsi="Arial Narrow" w:cs="Arial Narrow"/>
              <w:b/>
              <w:noProof/>
              <w:sz w:val="16"/>
              <w:szCs w:val="16"/>
            </w:rPr>
            <w:t>1</w:t>
          </w:r>
          <w:r>
            <w:rPr>
              <w:rFonts w:ascii="Arial Narrow" w:eastAsia="Arial Narrow" w:hAnsi="Arial Narrow" w:cs="Arial Narrow"/>
              <w:b/>
              <w:sz w:val="16"/>
              <w:szCs w:val="16"/>
            </w:rPr>
            <w:fldChar w:fldCharType="end"/>
          </w:r>
          <w:r>
            <w:rPr>
              <w:rFonts w:ascii="Arial Narrow" w:eastAsia="Arial Narrow" w:hAnsi="Arial Narrow" w:cs="Arial Narrow"/>
              <w:b/>
              <w:sz w:val="16"/>
              <w:szCs w:val="16"/>
            </w:rPr>
            <w:t xml:space="preserve"> de </w:t>
          </w:r>
          <w:r>
            <w:rPr>
              <w:rFonts w:ascii="Arial Narrow" w:eastAsia="Arial Narrow" w:hAnsi="Arial Narrow" w:cs="Arial Narrow"/>
              <w:b/>
              <w:sz w:val="16"/>
              <w:szCs w:val="16"/>
            </w:rPr>
            <w:fldChar w:fldCharType="begin"/>
          </w:r>
          <w:r>
            <w:rPr>
              <w:rFonts w:ascii="Arial Narrow" w:eastAsia="Arial Narrow" w:hAnsi="Arial Narrow" w:cs="Arial Narrow"/>
              <w:b/>
              <w:sz w:val="16"/>
              <w:szCs w:val="16"/>
            </w:rPr>
            <w:instrText>NUMPAGES</w:instrText>
          </w:r>
          <w:r>
            <w:rPr>
              <w:rFonts w:ascii="Arial Narrow" w:eastAsia="Arial Narrow" w:hAnsi="Arial Narrow" w:cs="Arial Narrow"/>
              <w:b/>
              <w:sz w:val="16"/>
              <w:szCs w:val="16"/>
            </w:rPr>
            <w:fldChar w:fldCharType="separate"/>
          </w:r>
          <w:r w:rsidR="00322179">
            <w:rPr>
              <w:rFonts w:ascii="Arial Narrow" w:eastAsia="Arial Narrow" w:hAnsi="Arial Narrow" w:cs="Arial Narrow"/>
              <w:b/>
              <w:noProof/>
              <w:sz w:val="16"/>
              <w:szCs w:val="16"/>
            </w:rPr>
            <w:t>2</w:t>
          </w:r>
          <w:r>
            <w:rPr>
              <w:rFonts w:ascii="Arial Narrow" w:eastAsia="Arial Narrow" w:hAnsi="Arial Narrow" w:cs="Arial Narrow"/>
              <w:b/>
              <w:sz w:val="16"/>
              <w:szCs w:val="16"/>
            </w:rPr>
            <w:fldChar w:fldCharType="end"/>
          </w:r>
        </w:p>
      </w:tc>
    </w:tr>
    <w:tr w:rsidR="00803EE0" w14:paraId="4B54E3C1" w14:textId="77777777" w:rsidTr="00161FA7">
      <w:trPr>
        <w:trHeight w:val="57"/>
      </w:trPr>
      <w:tc>
        <w:tcPr>
          <w:tcW w:w="11140" w:type="dxa"/>
          <w:gridSpan w:val="3"/>
          <w:tcBorders>
            <w:top w:val="nil"/>
          </w:tcBorders>
        </w:tcPr>
        <w:p w14:paraId="55A58E67" w14:textId="77777777" w:rsidR="00803EE0" w:rsidRDefault="00D206FB">
          <w:pPr>
            <w:pBdr>
              <w:top w:val="nil"/>
              <w:left w:val="nil"/>
              <w:bottom w:val="nil"/>
              <w:right w:val="nil"/>
              <w:between w:val="nil"/>
            </w:pBdr>
            <w:tabs>
              <w:tab w:val="center" w:pos="4419"/>
              <w:tab w:val="right" w:pos="8838"/>
            </w:tabs>
            <w:rPr>
              <w:color w:val="000000"/>
              <w:sz w:val="10"/>
              <w:szCs w:val="10"/>
            </w:rPr>
          </w:pPr>
          <w:r>
            <w:rPr>
              <w:noProof/>
            </w:rPr>
            <w:drawing>
              <wp:anchor distT="0" distB="0" distL="114300" distR="114300" simplePos="0" relativeHeight="251659264" behindDoc="0" locked="0" layoutInCell="1" hidden="0" allowOverlap="1" wp14:anchorId="18E1120A" wp14:editId="0D7DCB80">
                <wp:simplePos x="0" y="0"/>
                <wp:positionH relativeFrom="column">
                  <wp:posOffset>1909</wp:posOffset>
                </wp:positionH>
                <wp:positionV relativeFrom="paragraph">
                  <wp:posOffset>78740</wp:posOffset>
                </wp:positionV>
                <wp:extent cx="6936740" cy="136525"/>
                <wp:effectExtent l="0" t="0" r="0" b="0"/>
                <wp:wrapSquare wrapText="bothSides" distT="0" distB="0" distL="114300" distR="114300"/>
                <wp:docPr id="30" name="Imagen 30"/>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p>
      </w:tc>
    </w:tr>
  </w:tbl>
  <w:p w14:paraId="12B23C5B" w14:textId="77777777" w:rsidR="00803EE0" w:rsidRDefault="00803EE0">
    <w:pPr>
      <w:pBdr>
        <w:top w:val="nil"/>
        <w:left w:val="nil"/>
        <w:bottom w:val="nil"/>
        <w:right w:val="nil"/>
        <w:between w:val="nil"/>
      </w:pBdr>
      <w:tabs>
        <w:tab w:val="center" w:pos="4419"/>
        <w:tab w:val="right" w:pos="8838"/>
      </w:tabs>
      <w:rPr>
        <w:rFonts w:ascii="Calibri" w:eastAsia="Calibri" w:hAnsi="Calibri" w:cs="Calibri"/>
        <w:color w:val="000000"/>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EFE9F" w14:textId="77777777" w:rsidR="00FC7235" w:rsidRDefault="00FC7235">
      <w:r>
        <w:separator/>
      </w:r>
    </w:p>
  </w:footnote>
  <w:footnote w:type="continuationSeparator" w:id="0">
    <w:p w14:paraId="46429643" w14:textId="77777777" w:rsidR="00FC7235" w:rsidRDefault="00FC7235">
      <w:r>
        <w:continuationSeparator/>
      </w:r>
    </w:p>
  </w:footnote>
  <w:footnote w:type="continuationNotice" w:id="1">
    <w:p w14:paraId="12D56C52" w14:textId="77777777" w:rsidR="00FC7235" w:rsidRDefault="00FC72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6D016" w14:textId="77777777" w:rsidR="00803EE0" w:rsidRDefault="00803EE0">
    <w:pPr>
      <w:widowControl w:val="0"/>
      <w:pBdr>
        <w:top w:val="nil"/>
        <w:left w:val="nil"/>
        <w:bottom w:val="nil"/>
        <w:right w:val="nil"/>
        <w:between w:val="nil"/>
      </w:pBdr>
      <w:spacing w:line="276" w:lineRule="auto"/>
      <w:rPr>
        <w:sz w:val="4"/>
        <w:szCs w:val="4"/>
      </w:rPr>
    </w:pPr>
  </w:p>
  <w:tbl>
    <w:tblPr>
      <w:tblStyle w:val="af9"/>
      <w:tblW w:w="11193"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1413"/>
      <w:gridCol w:w="8504"/>
      <w:gridCol w:w="1276"/>
    </w:tblGrid>
    <w:tr w:rsidR="00803EE0" w14:paraId="6FC41774" w14:textId="77777777" w:rsidTr="00161FA7">
      <w:trPr>
        <w:trHeight w:val="275"/>
      </w:trPr>
      <w:tc>
        <w:tcPr>
          <w:tcW w:w="11193" w:type="dxa"/>
          <w:gridSpan w:val="3"/>
          <w:vAlign w:val="bottom"/>
        </w:tcPr>
        <w:p w14:paraId="2429B9A8" w14:textId="77777777" w:rsidR="00803EE0" w:rsidRDefault="00D206FB">
          <w:pPr>
            <w:pBdr>
              <w:top w:val="nil"/>
              <w:left w:val="nil"/>
              <w:bottom w:val="nil"/>
              <w:right w:val="nil"/>
              <w:between w:val="nil"/>
            </w:pBdr>
            <w:tabs>
              <w:tab w:val="center" w:pos="4419"/>
              <w:tab w:val="right" w:pos="8838"/>
            </w:tabs>
            <w:rPr>
              <w:color w:val="000000"/>
              <w:sz w:val="10"/>
              <w:szCs w:val="10"/>
            </w:rPr>
          </w:pPr>
          <w:r>
            <w:rPr>
              <w:noProof/>
            </w:rPr>
            <w:drawing>
              <wp:anchor distT="0" distB="0" distL="114300" distR="114300" simplePos="0" relativeHeight="251658240" behindDoc="0" locked="0" layoutInCell="1" hidden="0" allowOverlap="1" wp14:anchorId="06008ABF" wp14:editId="5DD782F3">
                <wp:simplePos x="0" y="0"/>
                <wp:positionH relativeFrom="column">
                  <wp:posOffset>-77467</wp:posOffset>
                </wp:positionH>
                <wp:positionV relativeFrom="paragraph">
                  <wp:posOffset>-156207</wp:posOffset>
                </wp:positionV>
                <wp:extent cx="6936740" cy="136525"/>
                <wp:effectExtent l="0" t="0" r="0" b="0"/>
                <wp:wrapSquare wrapText="bothSides" distT="0" distB="0" distL="114300" distR="114300"/>
                <wp:docPr id="31" name="Imagen 31"/>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p>
      </w:tc>
    </w:tr>
    <w:tr w:rsidR="00803EE0" w14:paraId="2C1845F5" w14:textId="77777777" w:rsidTr="00161FA7">
      <w:trPr>
        <w:trHeight w:val="636"/>
      </w:trPr>
      <w:tc>
        <w:tcPr>
          <w:tcW w:w="1413" w:type="dxa"/>
          <w:vMerge w:val="restart"/>
          <w:vAlign w:val="center"/>
        </w:tcPr>
        <w:p w14:paraId="50C4AA89" w14:textId="77777777" w:rsidR="00803EE0" w:rsidRDefault="00D206FB">
          <w:pPr>
            <w:pBdr>
              <w:top w:val="nil"/>
              <w:left w:val="nil"/>
              <w:bottom w:val="nil"/>
              <w:right w:val="nil"/>
              <w:between w:val="nil"/>
            </w:pBdr>
            <w:tabs>
              <w:tab w:val="center" w:pos="4419"/>
              <w:tab w:val="right" w:pos="8838"/>
            </w:tabs>
            <w:jc w:val="center"/>
            <w:rPr>
              <w:color w:val="000000"/>
            </w:rPr>
          </w:pPr>
          <w:r>
            <w:rPr>
              <w:noProof/>
              <w:color w:val="000000"/>
            </w:rPr>
            <w:drawing>
              <wp:inline distT="0" distB="0" distL="0" distR="0" wp14:anchorId="2FC77BA5" wp14:editId="12DF3AD7">
                <wp:extent cx="660599" cy="812211"/>
                <wp:effectExtent l="0" t="0" r="0" b="0"/>
                <wp:docPr id="34" name="Imagen 34"/>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
                        <a:srcRect/>
                        <a:stretch>
                          <a:fillRect/>
                        </a:stretch>
                      </pic:blipFill>
                      <pic:spPr>
                        <a:xfrm>
                          <a:off x="0" y="0"/>
                          <a:ext cx="660599" cy="812211"/>
                        </a:xfrm>
                        <a:prstGeom prst="rect">
                          <a:avLst/>
                        </a:prstGeom>
                        <a:ln/>
                      </pic:spPr>
                    </pic:pic>
                  </a:graphicData>
                </a:graphic>
              </wp:inline>
            </w:drawing>
          </w:r>
        </w:p>
      </w:tc>
      <w:tc>
        <w:tcPr>
          <w:tcW w:w="8504" w:type="dxa"/>
          <w:vAlign w:val="center"/>
        </w:tcPr>
        <w:p w14:paraId="44C00993" w14:textId="77777777" w:rsidR="007B60FC" w:rsidRPr="007B60FC" w:rsidRDefault="007B60FC" w:rsidP="007B60FC">
          <w:pPr>
            <w:jc w:val="center"/>
            <w:rPr>
              <w:rFonts w:ascii="Arial Narrow" w:eastAsia="Arial Narrow" w:hAnsi="Arial Narrow" w:cs="Arial Narrow"/>
              <w:b/>
              <w:color w:val="000000"/>
            </w:rPr>
          </w:pPr>
          <w:r w:rsidRPr="007B60FC">
            <w:rPr>
              <w:rFonts w:ascii="Arial Narrow" w:eastAsia="Arial Narrow" w:hAnsi="Arial Narrow" w:cs="Arial Narrow"/>
              <w:b/>
              <w:color w:val="000000"/>
            </w:rPr>
            <w:t>CSITI-CTOACD-DACD</w:t>
          </w:r>
        </w:p>
        <w:p w14:paraId="11A70B6D" w14:textId="19DF295E" w:rsidR="00803EE0" w:rsidRDefault="007B60FC" w:rsidP="007B60FC">
          <w:pPr>
            <w:jc w:val="center"/>
            <w:rPr>
              <w:rFonts w:ascii="Arial Narrow" w:eastAsia="Arial Narrow" w:hAnsi="Arial Narrow" w:cs="Arial Narrow"/>
              <w:b/>
              <w:sz w:val="22"/>
              <w:szCs w:val="22"/>
            </w:rPr>
          </w:pPr>
          <w:r w:rsidRPr="007B60FC">
            <w:rPr>
              <w:rFonts w:ascii="Arial Narrow" w:eastAsia="Arial Narrow" w:hAnsi="Arial Narrow" w:cs="Arial Narrow"/>
              <w:b/>
              <w:color w:val="000000"/>
            </w:rPr>
            <w:t>Portafolio de Proyectos TIC</w:t>
          </w:r>
          <w:r>
            <w:rPr>
              <w:rFonts w:ascii="Arial Narrow" w:eastAsia="Arial Narrow" w:hAnsi="Arial Narrow" w:cs="Arial Narrow"/>
              <w:b/>
              <w:sz w:val="22"/>
              <w:szCs w:val="22"/>
            </w:rPr>
            <w:t xml:space="preserve"> </w:t>
          </w:r>
        </w:p>
      </w:tc>
      <w:tc>
        <w:tcPr>
          <w:tcW w:w="1276" w:type="dxa"/>
          <w:vMerge w:val="restart"/>
        </w:tcPr>
        <w:p w14:paraId="506E21EC" w14:textId="2A76D764" w:rsidR="00803EE0" w:rsidRDefault="00BC2FBC">
          <w:pPr>
            <w:rPr>
              <w:rFonts w:ascii="Arial Narrow" w:eastAsia="Arial Narrow" w:hAnsi="Arial Narrow" w:cs="Arial Narrow"/>
              <w:b/>
              <w:color w:val="000000"/>
              <w:sz w:val="16"/>
              <w:szCs w:val="16"/>
            </w:rPr>
          </w:pPr>
          <w:r>
            <w:rPr>
              <w:rFonts w:ascii="Arial Narrow" w:eastAsia="Arial Narrow" w:hAnsi="Arial Narrow" w:cs="Arial Narrow"/>
              <w:b/>
              <w:noProof/>
              <w:color w:val="000000"/>
              <w:sz w:val="22"/>
              <w:szCs w:val="22"/>
            </w:rPr>
            <w:drawing>
              <wp:anchor distT="0" distB="0" distL="114300" distR="114300" simplePos="0" relativeHeight="251660288" behindDoc="0" locked="0" layoutInCell="1" allowOverlap="1" wp14:anchorId="260FF000" wp14:editId="5B532AEF">
                <wp:simplePos x="0" y="0"/>
                <wp:positionH relativeFrom="column">
                  <wp:posOffset>-333450</wp:posOffset>
                </wp:positionH>
                <wp:positionV relativeFrom="paragraph">
                  <wp:posOffset>125385</wp:posOffset>
                </wp:positionV>
                <wp:extent cx="769545" cy="698397"/>
                <wp:effectExtent l="0" t="0" r="0" b="698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9545" cy="698397"/>
                        </a:xfrm>
                        <a:prstGeom prst="rect">
                          <a:avLst/>
                        </a:prstGeom>
                        <a:noFill/>
                      </pic:spPr>
                    </pic:pic>
                  </a:graphicData>
                </a:graphic>
                <wp14:sizeRelH relativeFrom="margin">
                  <wp14:pctWidth>0</wp14:pctWidth>
                </wp14:sizeRelH>
                <wp14:sizeRelV relativeFrom="margin">
                  <wp14:pctHeight>0</wp14:pctHeight>
                </wp14:sizeRelV>
              </wp:anchor>
            </w:drawing>
          </w:r>
        </w:p>
      </w:tc>
    </w:tr>
    <w:tr w:rsidR="00803EE0" w14:paraId="21F73764" w14:textId="77777777" w:rsidTr="00161FA7">
      <w:trPr>
        <w:trHeight w:val="673"/>
      </w:trPr>
      <w:tc>
        <w:tcPr>
          <w:tcW w:w="1413" w:type="dxa"/>
          <w:vMerge/>
          <w:vAlign w:val="center"/>
        </w:tcPr>
        <w:p w14:paraId="3A409F12" w14:textId="77777777" w:rsidR="00803EE0" w:rsidRDefault="00803EE0">
          <w:pPr>
            <w:widowControl w:val="0"/>
            <w:pBdr>
              <w:top w:val="nil"/>
              <w:left w:val="nil"/>
              <w:bottom w:val="nil"/>
              <w:right w:val="nil"/>
              <w:between w:val="nil"/>
            </w:pBdr>
            <w:spacing w:line="276" w:lineRule="auto"/>
            <w:rPr>
              <w:rFonts w:ascii="Arial Narrow" w:eastAsia="Arial Narrow" w:hAnsi="Arial Narrow" w:cs="Arial Narrow"/>
              <w:b/>
              <w:color w:val="000000"/>
              <w:sz w:val="16"/>
              <w:szCs w:val="16"/>
            </w:rPr>
          </w:pPr>
        </w:p>
      </w:tc>
      <w:tc>
        <w:tcPr>
          <w:tcW w:w="8504" w:type="dxa"/>
          <w:vAlign w:val="center"/>
        </w:tcPr>
        <w:p w14:paraId="5C2351ED" w14:textId="77777777" w:rsidR="00803EE0" w:rsidRDefault="00D206FB">
          <w:pPr>
            <w:jc w:val="center"/>
            <w:rPr>
              <w:rFonts w:ascii="Arial Narrow" w:eastAsia="Arial Narrow" w:hAnsi="Arial Narrow" w:cs="Arial Narrow"/>
              <w:b/>
              <w:color w:val="0000FF"/>
            </w:rPr>
          </w:pPr>
          <w:r>
            <w:rPr>
              <w:rFonts w:ascii="Arial Narrow" w:eastAsia="Arial Narrow" w:hAnsi="Arial Narrow" w:cs="Arial Narrow"/>
              <w:b/>
              <w:color w:val="000000"/>
            </w:rPr>
            <w:t>ANEXO TÉCNICO</w:t>
          </w:r>
        </w:p>
        <w:p w14:paraId="520AC983" w14:textId="7B221586" w:rsidR="00803EE0" w:rsidRDefault="005264CF" w:rsidP="00D206FB">
          <w:pPr>
            <w:jc w:val="center"/>
            <w:rPr>
              <w:rFonts w:ascii="Arial Narrow" w:eastAsia="Arial Narrow" w:hAnsi="Arial Narrow" w:cs="Arial Narrow"/>
              <w:b/>
              <w:color w:val="0000FF"/>
            </w:rPr>
          </w:pPr>
          <w:r>
            <w:rPr>
              <w:rFonts w:ascii="Arial Narrow" w:eastAsia="Arial Narrow" w:hAnsi="Arial Narrow" w:cs="Arial Narrow"/>
              <w:b/>
              <w:color w:val="auto"/>
            </w:rPr>
            <w:t>Servicio de Uso de Licenciamiento y Soporte Técnico 202</w:t>
          </w:r>
          <w:r w:rsidR="009E33B7">
            <w:rPr>
              <w:rFonts w:ascii="Arial Narrow" w:eastAsia="Arial Narrow" w:hAnsi="Arial Narrow" w:cs="Arial Narrow"/>
              <w:b/>
              <w:color w:val="auto"/>
            </w:rPr>
            <w:t>6</w:t>
          </w:r>
          <w:r>
            <w:rPr>
              <w:rFonts w:ascii="Arial Narrow" w:eastAsia="Arial Narrow" w:hAnsi="Arial Narrow" w:cs="Arial Narrow"/>
              <w:b/>
              <w:color w:val="auto"/>
            </w:rPr>
            <w:t xml:space="preserve"> (REDHAT)</w:t>
          </w:r>
        </w:p>
      </w:tc>
      <w:tc>
        <w:tcPr>
          <w:tcW w:w="1276" w:type="dxa"/>
          <w:vMerge/>
        </w:tcPr>
        <w:p w14:paraId="02E18D52" w14:textId="77777777" w:rsidR="00803EE0" w:rsidRDefault="00803EE0">
          <w:pPr>
            <w:widowControl w:val="0"/>
            <w:pBdr>
              <w:top w:val="nil"/>
              <w:left w:val="nil"/>
              <w:bottom w:val="nil"/>
              <w:right w:val="nil"/>
              <w:between w:val="nil"/>
            </w:pBdr>
            <w:spacing w:line="276" w:lineRule="auto"/>
            <w:rPr>
              <w:rFonts w:ascii="Arial Narrow" w:eastAsia="Arial Narrow" w:hAnsi="Arial Narrow" w:cs="Arial Narrow"/>
              <w:b/>
              <w:color w:val="0000FF"/>
            </w:rPr>
          </w:pPr>
        </w:p>
      </w:tc>
    </w:tr>
  </w:tbl>
  <w:p w14:paraId="2414BE70" w14:textId="77777777" w:rsidR="00803EE0" w:rsidRDefault="00803EE0">
    <w:pPr>
      <w:pBdr>
        <w:top w:val="nil"/>
        <w:left w:val="nil"/>
        <w:bottom w:val="nil"/>
        <w:right w:val="nil"/>
        <w:between w:val="nil"/>
      </w:pBdr>
      <w:tabs>
        <w:tab w:val="center" w:pos="4419"/>
        <w:tab w:val="right" w:pos="8838"/>
      </w:tabs>
      <w:rPr>
        <w:rFonts w:ascii="Calibri" w:eastAsia="Calibri" w:hAnsi="Calibri" w:cs="Calibri"/>
        <w:color w:val="000000"/>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o"/>
      <w:lvlJc w:val="left"/>
      <w:pPr>
        <w:tabs>
          <w:tab w:val="num" w:pos="720"/>
        </w:tabs>
        <w:ind w:left="720" w:hanging="360"/>
      </w:pPr>
      <w:rPr>
        <w:rFonts w:ascii="Courier New" w:hAnsi="Courier New" w:cs="Courier New"/>
      </w:rPr>
    </w:lvl>
  </w:abstractNum>
  <w:abstractNum w:abstractNumId="1" w15:restartNumberingAfterBreak="0">
    <w:nsid w:val="0000000C"/>
    <w:multiLevelType w:val="multilevel"/>
    <w:tmpl w:val="0000000C"/>
    <w:name w:val="WW8Num14"/>
    <w:lvl w:ilvl="0">
      <w:start w:val="1"/>
      <w:numFmt w:val="bullet"/>
      <w:lvlText w:val="o"/>
      <w:lvlJc w:val="left"/>
      <w:pPr>
        <w:tabs>
          <w:tab w:val="num" w:pos="720"/>
        </w:tabs>
        <w:ind w:left="720" w:hanging="360"/>
      </w:pPr>
      <w:rPr>
        <w:rFonts w:ascii="Courier New" w:hAnsi="Courier New" w:cs="Courier New"/>
      </w:rPr>
    </w:lvl>
    <w:lvl w:ilvl="1">
      <w:start w:val="1"/>
      <w:numFmt w:val="bullet"/>
      <w:lvlText w:val=""/>
      <w:lvlJc w:val="left"/>
      <w:pPr>
        <w:tabs>
          <w:tab w:val="num" w:pos="1440"/>
        </w:tabs>
        <w:ind w:left="1440" w:hanging="360"/>
      </w:pPr>
      <w:rPr>
        <w:rFonts w:ascii="Wingdings" w:hAnsi="Wingdings"/>
        <w:color w:val="FF0000"/>
        <w:sz w:val="24"/>
      </w:rPr>
    </w:lvl>
    <w:lvl w:ilvl="2">
      <w:start w:val="1"/>
      <w:numFmt w:val="bullet"/>
      <w:lvlText w:val=""/>
      <w:lvlJc w:val="left"/>
      <w:pPr>
        <w:tabs>
          <w:tab w:val="num" w:pos="2160"/>
        </w:tabs>
        <w:ind w:left="2160" w:hanging="360"/>
      </w:pPr>
      <w:rPr>
        <w:rFonts w:ascii="Wingdings" w:hAnsi="Wingdings"/>
        <w:color w:val="FF0000"/>
        <w:sz w:val="24"/>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olor w:val="FF0000"/>
        <w:sz w:val="24"/>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olor w:val="FF0000"/>
        <w:sz w:val="24"/>
      </w:rPr>
    </w:lvl>
  </w:abstractNum>
  <w:abstractNum w:abstractNumId="2" w15:restartNumberingAfterBreak="0">
    <w:nsid w:val="0000000D"/>
    <w:multiLevelType w:val="multilevel"/>
    <w:tmpl w:val="0000000D"/>
    <w:name w:val="WW8Num16"/>
    <w:lvl w:ilvl="0">
      <w:start w:val="1"/>
      <w:numFmt w:val="bullet"/>
      <w:lvlText w:val="-"/>
      <w:lvlJc w:val="left"/>
      <w:pPr>
        <w:tabs>
          <w:tab w:val="num" w:pos="720"/>
        </w:tabs>
        <w:ind w:left="720" w:hanging="360"/>
      </w:pPr>
      <w:rPr>
        <w:rFonts w:ascii="Arial" w:hAnsi="Arial" w:cs="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2"/>
    <w:multiLevelType w:val="multilevel"/>
    <w:tmpl w:val="00000012"/>
    <w:name w:val="WW8Num23"/>
    <w:lvl w:ilvl="0">
      <w:start w:val="1"/>
      <w:numFmt w:val="bullet"/>
      <w:lvlText w:val="o"/>
      <w:lvlJc w:val="left"/>
      <w:pPr>
        <w:tabs>
          <w:tab w:val="num" w:pos="1210"/>
        </w:tabs>
        <w:ind w:left="1210" w:hanging="360"/>
      </w:pPr>
      <w:rPr>
        <w:rFonts w:ascii="Courier New" w:hAnsi="Courier New"/>
      </w:rPr>
    </w:lvl>
    <w:lvl w:ilvl="1">
      <w:start w:val="1"/>
      <w:numFmt w:val="bullet"/>
      <w:lvlText w:val=""/>
      <w:lvlJc w:val="left"/>
      <w:pPr>
        <w:tabs>
          <w:tab w:val="num" w:pos="1814"/>
        </w:tabs>
        <w:ind w:left="1814" w:hanging="360"/>
      </w:pPr>
      <w:rPr>
        <w:rFonts w:ascii="Symbol" w:hAnsi="Symbol" w:cs="Courier New"/>
      </w:rPr>
    </w:lvl>
    <w:lvl w:ilvl="2">
      <w:start w:val="1"/>
      <w:numFmt w:val="bullet"/>
      <w:lvlText w:val=""/>
      <w:lvlJc w:val="left"/>
      <w:pPr>
        <w:tabs>
          <w:tab w:val="num" w:pos="2534"/>
        </w:tabs>
        <w:ind w:left="2534" w:hanging="360"/>
      </w:pPr>
      <w:rPr>
        <w:rFonts w:ascii="Wingdings" w:hAnsi="Wingdings" w:cs="Courier New"/>
        <w:color w:val="000000"/>
        <w:sz w:val="24"/>
      </w:rPr>
    </w:lvl>
    <w:lvl w:ilvl="3">
      <w:start w:val="1"/>
      <w:numFmt w:val="bullet"/>
      <w:lvlText w:val=""/>
      <w:lvlJc w:val="left"/>
      <w:pPr>
        <w:tabs>
          <w:tab w:val="num" w:pos="3254"/>
        </w:tabs>
        <w:ind w:left="3254" w:hanging="360"/>
      </w:pPr>
      <w:rPr>
        <w:rFonts w:ascii="Symbol" w:hAnsi="Symbol" w:cs="Courier New"/>
      </w:rPr>
    </w:lvl>
    <w:lvl w:ilvl="4">
      <w:start w:val="1"/>
      <w:numFmt w:val="bullet"/>
      <w:lvlText w:val="o"/>
      <w:lvlJc w:val="left"/>
      <w:pPr>
        <w:tabs>
          <w:tab w:val="num" w:pos="3974"/>
        </w:tabs>
        <w:ind w:left="3974" w:hanging="360"/>
      </w:pPr>
      <w:rPr>
        <w:rFonts w:ascii="Courier New" w:hAnsi="Courier New"/>
      </w:rPr>
    </w:lvl>
    <w:lvl w:ilvl="5">
      <w:start w:val="1"/>
      <w:numFmt w:val="bullet"/>
      <w:lvlText w:val=""/>
      <w:lvlJc w:val="left"/>
      <w:pPr>
        <w:tabs>
          <w:tab w:val="num" w:pos="4694"/>
        </w:tabs>
        <w:ind w:left="4694" w:hanging="360"/>
      </w:pPr>
      <w:rPr>
        <w:rFonts w:ascii="Wingdings" w:hAnsi="Wingdings" w:cs="Courier New"/>
        <w:color w:val="000000"/>
        <w:sz w:val="24"/>
      </w:rPr>
    </w:lvl>
    <w:lvl w:ilvl="6">
      <w:start w:val="1"/>
      <w:numFmt w:val="bullet"/>
      <w:lvlText w:val=""/>
      <w:lvlJc w:val="left"/>
      <w:pPr>
        <w:tabs>
          <w:tab w:val="num" w:pos="5414"/>
        </w:tabs>
        <w:ind w:left="5414" w:hanging="360"/>
      </w:pPr>
      <w:rPr>
        <w:rFonts w:ascii="Symbol" w:hAnsi="Symbol" w:cs="Courier New"/>
      </w:rPr>
    </w:lvl>
    <w:lvl w:ilvl="7">
      <w:start w:val="1"/>
      <w:numFmt w:val="bullet"/>
      <w:lvlText w:val="o"/>
      <w:lvlJc w:val="left"/>
      <w:pPr>
        <w:tabs>
          <w:tab w:val="num" w:pos="6134"/>
        </w:tabs>
        <w:ind w:left="6134" w:hanging="360"/>
      </w:pPr>
      <w:rPr>
        <w:rFonts w:ascii="Courier New" w:hAnsi="Courier New"/>
      </w:rPr>
    </w:lvl>
    <w:lvl w:ilvl="8">
      <w:start w:val="1"/>
      <w:numFmt w:val="bullet"/>
      <w:lvlText w:val=""/>
      <w:lvlJc w:val="left"/>
      <w:pPr>
        <w:tabs>
          <w:tab w:val="num" w:pos="6854"/>
        </w:tabs>
        <w:ind w:left="6854" w:hanging="360"/>
      </w:pPr>
      <w:rPr>
        <w:rFonts w:ascii="Wingdings" w:hAnsi="Wingdings" w:cs="Courier New"/>
        <w:color w:val="000000"/>
        <w:sz w:val="24"/>
      </w:rPr>
    </w:lvl>
  </w:abstractNum>
  <w:abstractNum w:abstractNumId="4" w15:restartNumberingAfterBreak="0">
    <w:nsid w:val="00000016"/>
    <w:multiLevelType w:val="singleLevel"/>
    <w:tmpl w:val="00000016"/>
    <w:name w:val="WW8Num31"/>
    <w:lvl w:ilvl="0">
      <w:start w:val="1"/>
      <w:numFmt w:val="bullet"/>
      <w:lvlText w:val="o"/>
      <w:lvlJc w:val="left"/>
      <w:pPr>
        <w:tabs>
          <w:tab w:val="num" w:pos="820"/>
        </w:tabs>
        <w:ind w:left="820" w:hanging="360"/>
      </w:pPr>
      <w:rPr>
        <w:rFonts w:ascii="Courier New" w:hAnsi="Courier New"/>
      </w:rPr>
    </w:lvl>
  </w:abstractNum>
  <w:abstractNum w:abstractNumId="5" w15:restartNumberingAfterBreak="0">
    <w:nsid w:val="0000001B"/>
    <w:multiLevelType w:val="multilevel"/>
    <w:tmpl w:val="0000001B"/>
    <w:name w:val="WW8Num37"/>
    <w:lvl w:ilvl="0">
      <w:start w:val="1"/>
      <w:numFmt w:val="bullet"/>
      <w:lvlText w:val="o"/>
      <w:lvlJc w:val="left"/>
      <w:pPr>
        <w:tabs>
          <w:tab w:val="num" w:pos="1210"/>
        </w:tabs>
        <w:ind w:left="1210" w:hanging="360"/>
      </w:pPr>
      <w:rPr>
        <w:rFonts w:ascii="Courier New" w:hAnsi="Courier New"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C"/>
    <w:multiLevelType w:val="multilevel"/>
    <w:tmpl w:val="0000001C"/>
    <w:name w:val="WW8Num38"/>
    <w:lvl w:ilvl="0">
      <w:start w:val="1"/>
      <w:numFmt w:val="bullet"/>
      <w:lvlText w:val="o"/>
      <w:lvlJc w:val="left"/>
      <w:pPr>
        <w:tabs>
          <w:tab w:val="num" w:pos="1210"/>
        </w:tabs>
        <w:ind w:left="1210" w:hanging="360"/>
      </w:pPr>
      <w:rPr>
        <w:rFonts w:ascii="Courier New" w:hAnsi="Courier New"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D"/>
    <w:multiLevelType w:val="multilevel"/>
    <w:tmpl w:val="0000001D"/>
    <w:name w:val="WW8Num39"/>
    <w:lvl w:ilvl="0">
      <w:start w:val="1"/>
      <w:numFmt w:val="bullet"/>
      <w:lvlText w:val="o"/>
      <w:lvlJc w:val="left"/>
      <w:pPr>
        <w:tabs>
          <w:tab w:val="num" w:pos="1210"/>
        </w:tabs>
        <w:ind w:left="1210" w:hanging="360"/>
      </w:pPr>
      <w:rPr>
        <w:rFonts w:ascii="Courier New" w:hAnsi="Courier New"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F"/>
    <w:multiLevelType w:val="multilevel"/>
    <w:tmpl w:val="0000001F"/>
    <w:name w:val="WW8Num42"/>
    <w:lvl w:ilvl="0">
      <w:start w:val="1"/>
      <w:numFmt w:val="bullet"/>
      <w:lvlText w:val="o"/>
      <w:lvlJc w:val="left"/>
      <w:pPr>
        <w:tabs>
          <w:tab w:val="num" w:pos="1210"/>
        </w:tabs>
        <w:ind w:left="1210" w:hanging="360"/>
      </w:pPr>
      <w:rPr>
        <w:rFonts w:ascii="Courier New" w:hAnsi="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2B"/>
    <w:multiLevelType w:val="multilevel"/>
    <w:tmpl w:val="0000002B"/>
    <w:name w:val="WW8Num55"/>
    <w:lvl w:ilvl="0">
      <w:start w:val="1"/>
      <w:numFmt w:val="bullet"/>
      <w:lvlText w:val="o"/>
      <w:lvlJc w:val="left"/>
      <w:pPr>
        <w:tabs>
          <w:tab w:val="num" w:pos="1210"/>
        </w:tabs>
        <w:ind w:left="1210" w:hanging="360"/>
      </w:pPr>
      <w:rPr>
        <w:rFonts w:ascii="Courier New" w:hAnsi="Courier New"/>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2E"/>
    <w:multiLevelType w:val="multilevel"/>
    <w:tmpl w:val="0000002E"/>
    <w:name w:val="WW8Num58"/>
    <w:lvl w:ilvl="0">
      <w:start w:val="1"/>
      <w:numFmt w:val="bullet"/>
      <w:lvlText w:val=""/>
      <w:lvlJc w:val="left"/>
      <w:pPr>
        <w:tabs>
          <w:tab w:val="num" w:pos="756"/>
        </w:tabs>
        <w:ind w:left="756" w:hanging="360"/>
      </w:pPr>
      <w:rPr>
        <w:rFonts w:ascii="Wingdings" w:hAnsi="Wingdings"/>
      </w:rPr>
    </w:lvl>
    <w:lvl w:ilvl="1">
      <w:start w:val="1"/>
      <w:numFmt w:val="bullet"/>
      <w:lvlText w:val="o"/>
      <w:lvlJc w:val="left"/>
      <w:pPr>
        <w:tabs>
          <w:tab w:val="num" w:pos="1476"/>
        </w:tabs>
        <w:ind w:left="1476" w:hanging="360"/>
      </w:pPr>
      <w:rPr>
        <w:rFonts w:ascii="Courier New" w:hAnsi="Courier New"/>
        <w:b/>
        <w:i w:val="0"/>
      </w:rPr>
    </w:lvl>
    <w:lvl w:ilvl="2">
      <w:start w:val="1"/>
      <w:numFmt w:val="bullet"/>
      <w:lvlText w:val="o"/>
      <w:lvlJc w:val="left"/>
      <w:pPr>
        <w:tabs>
          <w:tab w:val="num" w:pos="2196"/>
        </w:tabs>
        <w:ind w:left="2196" w:hanging="360"/>
      </w:pPr>
      <w:rPr>
        <w:rFonts w:ascii="Courier New" w:hAnsi="Courier New"/>
      </w:rPr>
    </w:lvl>
    <w:lvl w:ilvl="3">
      <w:start w:val="1"/>
      <w:numFmt w:val="bullet"/>
      <w:lvlText w:val=""/>
      <w:lvlJc w:val="left"/>
      <w:pPr>
        <w:tabs>
          <w:tab w:val="num" w:pos="2916"/>
        </w:tabs>
        <w:ind w:left="2916" w:hanging="360"/>
      </w:pPr>
      <w:rPr>
        <w:rFonts w:ascii="Symbol" w:hAnsi="Symbol"/>
      </w:rPr>
    </w:lvl>
    <w:lvl w:ilvl="4">
      <w:start w:val="1"/>
      <w:numFmt w:val="bullet"/>
      <w:lvlText w:val="o"/>
      <w:lvlJc w:val="left"/>
      <w:pPr>
        <w:tabs>
          <w:tab w:val="num" w:pos="3636"/>
        </w:tabs>
        <w:ind w:left="3636" w:hanging="360"/>
      </w:pPr>
      <w:rPr>
        <w:rFonts w:ascii="Courier New" w:hAnsi="Courier New"/>
        <w:b/>
        <w:i w:val="0"/>
      </w:rPr>
    </w:lvl>
    <w:lvl w:ilvl="5">
      <w:start w:val="1"/>
      <w:numFmt w:val="bullet"/>
      <w:lvlText w:val=""/>
      <w:lvlJc w:val="left"/>
      <w:pPr>
        <w:tabs>
          <w:tab w:val="num" w:pos="4356"/>
        </w:tabs>
        <w:ind w:left="4356" w:hanging="360"/>
      </w:pPr>
      <w:rPr>
        <w:rFonts w:ascii="Wingdings" w:hAnsi="Wingdings"/>
      </w:rPr>
    </w:lvl>
    <w:lvl w:ilvl="6">
      <w:start w:val="1"/>
      <w:numFmt w:val="bullet"/>
      <w:lvlText w:val=""/>
      <w:lvlJc w:val="left"/>
      <w:pPr>
        <w:tabs>
          <w:tab w:val="num" w:pos="5076"/>
        </w:tabs>
        <w:ind w:left="5076" w:hanging="360"/>
      </w:pPr>
      <w:rPr>
        <w:rFonts w:ascii="Symbol" w:hAnsi="Symbol"/>
      </w:rPr>
    </w:lvl>
    <w:lvl w:ilvl="7">
      <w:start w:val="1"/>
      <w:numFmt w:val="bullet"/>
      <w:lvlText w:val="o"/>
      <w:lvlJc w:val="left"/>
      <w:pPr>
        <w:tabs>
          <w:tab w:val="num" w:pos="5796"/>
        </w:tabs>
        <w:ind w:left="5796" w:hanging="360"/>
      </w:pPr>
      <w:rPr>
        <w:rFonts w:ascii="Courier New" w:hAnsi="Courier New"/>
        <w:b/>
        <w:i w:val="0"/>
      </w:rPr>
    </w:lvl>
    <w:lvl w:ilvl="8">
      <w:start w:val="1"/>
      <w:numFmt w:val="bullet"/>
      <w:lvlText w:val=""/>
      <w:lvlJc w:val="left"/>
      <w:pPr>
        <w:tabs>
          <w:tab w:val="num" w:pos="6516"/>
        </w:tabs>
        <w:ind w:left="6516" w:hanging="360"/>
      </w:pPr>
      <w:rPr>
        <w:rFonts w:ascii="Wingdings" w:hAnsi="Wingdings"/>
      </w:rPr>
    </w:lvl>
  </w:abstractNum>
  <w:abstractNum w:abstractNumId="11" w15:restartNumberingAfterBreak="0">
    <w:nsid w:val="00000031"/>
    <w:multiLevelType w:val="multilevel"/>
    <w:tmpl w:val="00000031"/>
    <w:name w:val="WW8Num64"/>
    <w:lvl w:ilvl="0">
      <w:start w:val="1"/>
      <w:numFmt w:val="bullet"/>
      <w:lvlText w:val="o"/>
      <w:lvlJc w:val="left"/>
      <w:pPr>
        <w:tabs>
          <w:tab w:val="num" w:pos="1210"/>
        </w:tabs>
        <w:ind w:left="1210" w:hanging="360"/>
      </w:pPr>
      <w:rPr>
        <w:rFonts w:ascii="Courier New" w:hAnsi="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32"/>
    <w:multiLevelType w:val="multilevel"/>
    <w:tmpl w:val="00000032"/>
    <w:name w:val="WW8Num79"/>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StarSymbol"/>
        <w:sz w:val="18"/>
        <w:szCs w:val="18"/>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13" w15:restartNumberingAfterBreak="0">
    <w:nsid w:val="00000038"/>
    <w:multiLevelType w:val="singleLevel"/>
    <w:tmpl w:val="00000038"/>
    <w:name w:val="WW8Num85"/>
    <w:lvl w:ilvl="0">
      <w:start w:val="1"/>
      <w:numFmt w:val="bullet"/>
      <w:lvlText w:val="o"/>
      <w:lvlJc w:val="left"/>
      <w:pPr>
        <w:tabs>
          <w:tab w:val="num" w:pos="1260"/>
        </w:tabs>
        <w:ind w:left="1260" w:hanging="360"/>
      </w:pPr>
      <w:rPr>
        <w:rFonts w:ascii="Courier New" w:hAnsi="Courier New" w:cs="Courier New"/>
      </w:rPr>
    </w:lvl>
  </w:abstractNum>
  <w:abstractNum w:abstractNumId="14" w15:restartNumberingAfterBreak="0">
    <w:nsid w:val="0000003A"/>
    <w:multiLevelType w:val="singleLevel"/>
    <w:tmpl w:val="0000003A"/>
    <w:name w:val="WW8Num87"/>
    <w:lvl w:ilvl="0">
      <w:start w:val="1"/>
      <w:numFmt w:val="bullet"/>
      <w:lvlText w:val="o"/>
      <w:lvlJc w:val="left"/>
      <w:pPr>
        <w:tabs>
          <w:tab w:val="num" w:pos="1428"/>
        </w:tabs>
        <w:ind w:left="1428" w:hanging="360"/>
      </w:pPr>
      <w:rPr>
        <w:rFonts w:ascii="Courier New" w:hAnsi="Courier New"/>
      </w:rPr>
    </w:lvl>
  </w:abstractNum>
  <w:abstractNum w:abstractNumId="15" w15:restartNumberingAfterBreak="0">
    <w:nsid w:val="0000003E"/>
    <w:multiLevelType w:val="singleLevel"/>
    <w:tmpl w:val="0000003E"/>
    <w:name w:val="WW8Num91"/>
    <w:lvl w:ilvl="0">
      <w:start w:val="1"/>
      <w:numFmt w:val="bullet"/>
      <w:lvlText w:val="o"/>
      <w:lvlJc w:val="left"/>
      <w:pPr>
        <w:tabs>
          <w:tab w:val="num" w:pos="720"/>
        </w:tabs>
        <w:ind w:left="720" w:hanging="360"/>
      </w:pPr>
      <w:rPr>
        <w:rFonts w:ascii="Courier New" w:hAnsi="Courier New" w:cs="Courier New"/>
      </w:rPr>
    </w:lvl>
  </w:abstractNum>
  <w:abstractNum w:abstractNumId="16" w15:restartNumberingAfterBreak="0">
    <w:nsid w:val="15F50672"/>
    <w:multiLevelType w:val="multilevel"/>
    <w:tmpl w:val="8AB84C6A"/>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8B75D54"/>
    <w:multiLevelType w:val="hybridMultilevel"/>
    <w:tmpl w:val="3BB26592"/>
    <w:lvl w:ilvl="0" w:tplc="2E1C66FC">
      <w:start w:val="1"/>
      <w:numFmt w:val="lowerLetter"/>
      <w:pStyle w:val="Ttulo3"/>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1B5F8D"/>
    <w:multiLevelType w:val="hybridMultilevel"/>
    <w:tmpl w:val="E4E6100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9" w15:restartNumberingAfterBreak="0">
    <w:nsid w:val="1FA24A10"/>
    <w:multiLevelType w:val="hybridMultilevel"/>
    <w:tmpl w:val="5CEC362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0" w15:restartNumberingAfterBreak="0">
    <w:nsid w:val="23B50F54"/>
    <w:multiLevelType w:val="hybridMultilevel"/>
    <w:tmpl w:val="4206635C"/>
    <w:lvl w:ilvl="0" w:tplc="080A0017">
      <w:start w:val="1"/>
      <w:numFmt w:val="lowerLetter"/>
      <w:lvlText w:val="%1)"/>
      <w:lvlJc w:val="left"/>
      <w:pPr>
        <w:ind w:left="1500" w:hanging="360"/>
      </w:pPr>
    </w:lvl>
    <w:lvl w:ilvl="1" w:tplc="080A0019" w:tentative="1">
      <w:start w:val="1"/>
      <w:numFmt w:val="lowerLetter"/>
      <w:lvlText w:val="%2."/>
      <w:lvlJc w:val="left"/>
      <w:pPr>
        <w:ind w:left="2220" w:hanging="360"/>
      </w:pPr>
    </w:lvl>
    <w:lvl w:ilvl="2" w:tplc="080A001B" w:tentative="1">
      <w:start w:val="1"/>
      <w:numFmt w:val="lowerRoman"/>
      <w:lvlText w:val="%3."/>
      <w:lvlJc w:val="right"/>
      <w:pPr>
        <w:ind w:left="2940" w:hanging="180"/>
      </w:pPr>
    </w:lvl>
    <w:lvl w:ilvl="3" w:tplc="080A000F" w:tentative="1">
      <w:start w:val="1"/>
      <w:numFmt w:val="decimal"/>
      <w:lvlText w:val="%4."/>
      <w:lvlJc w:val="left"/>
      <w:pPr>
        <w:ind w:left="3660" w:hanging="360"/>
      </w:pPr>
    </w:lvl>
    <w:lvl w:ilvl="4" w:tplc="080A0019" w:tentative="1">
      <w:start w:val="1"/>
      <w:numFmt w:val="lowerLetter"/>
      <w:lvlText w:val="%5."/>
      <w:lvlJc w:val="left"/>
      <w:pPr>
        <w:ind w:left="4380" w:hanging="360"/>
      </w:pPr>
    </w:lvl>
    <w:lvl w:ilvl="5" w:tplc="080A001B" w:tentative="1">
      <w:start w:val="1"/>
      <w:numFmt w:val="lowerRoman"/>
      <w:lvlText w:val="%6."/>
      <w:lvlJc w:val="right"/>
      <w:pPr>
        <w:ind w:left="5100" w:hanging="180"/>
      </w:pPr>
    </w:lvl>
    <w:lvl w:ilvl="6" w:tplc="080A000F" w:tentative="1">
      <w:start w:val="1"/>
      <w:numFmt w:val="decimal"/>
      <w:lvlText w:val="%7."/>
      <w:lvlJc w:val="left"/>
      <w:pPr>
        <w:ind w:left="5820" w:hanging="360"/>
      </w:pPr>
    </w:lvl>
    <w:lvl w:ilvl="7" w:tplc="080A0019" w:tentative="1">
      <w:start w:val="1"/>
      <w:numFmt w:val="lowerLetter"/>
      <w:lvlText w:val="%8."/>
      <w:lvlJc w:val="left"/>
      <w:pPr>
        <w:ind w:left="6540" w:hanging="360"/>
      </w:pPr>
    </w:lvl>
    <w:lvl w:ilvl="8" w:tplc="080A001B" w:tentative="1">
      <w:start w:val="1"/>
      <w:numFmt w:val="lowerRoman"/>
      <w:lvlText w:val="%9."/>
      <w:lvlJc w:val="right"/>
      <w:pPr>
        <w:ind w:left="7260" w:hanging="180"/>
      </w:pPr>
    </w:lvl>
  </w:abstractNum>
  <w:abstractNum w:abstractNumId="21" w15:restartNumberingAfterBreak="0">
    <w:nsid w:val="31F36208"/>
    <w:multiLevelType w:val="hybridMultilevel"/>
    <w:tmpl w:val="1FA8F80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2" w15:restartNumberingAfterBreak="0">
    <w:nsid w:val="39983ED8"/>
    <w:multiLevelType w:val="multilevel"/>
    <w:tmpl w:val="08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99F4432"/>
    <w:multiLevelType w:val="hybridMultilevel"/>
    <w:tmpl w:val="FD1CE07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1BF85BB6">
      <w:start w:val="1"/>
      <w:numFmt w:val="upperLetter"/>
      <w:lvlText w:val="%4."/>
      <w:lvlJc w:val="left"/>
      <w:pPr>
        <w:ind w:left="2880" w:hanging="360"/>
      </w:pPr>
      <w:rPr>
        <w:rFonts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94E71BF"/>
    <w:multiLevelType w:val="multilevel"/>
    <w:tmpl w:val="DC2E5370"/>
    <w:lvl w:ilvl="0">
      <w:start w:val="1"/>
      <w:numFmt w:val="bullet"/>
      <w:pStyle w:val="Epgrafe1"/>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5" w15:restartNumberingAfterBreak="0">
    <w:nsid w:val="4E846815"/>
    <w:multiLevelType w:val="multilevel"/>
    <w:tmpl w:val="CC6AAE7A"/>
    <w:styleLink w:val="Estilo1"/>
    <w:lvl w:ilvl="0">
      <w:start w:val="1"/>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B0454F"/>
    <w:multiLevelType w:val="hybridMultilevel"/>
    <w:tmpl w:val="5BA41A4C"/>
    <w:lvl w:ilvl="0" w:tplc="080A0001">
      <w:start w:val="1"/>
      <w:numFmt w:val="bullet"/>
      <w:lvlText w:val=""/>
      <w:lvlJc w:val="left"/>
      <w:pPr>
        <w:ind w:left="927" w:hanging="360"/>
      </w:pPr>
      <w:rPr>
        <w:rFonts w:ascii="Symbol" w:hAnsi="Symbol" w:hint="default"/>
      </w:rPr>
    </w:lvl>
    <w:lvl w:ilvl="1" w:tplc="080A0003" w:tentative="1">
      <w:start w:val="1"/>
      <w:numFmt w:val="bullet"/>
      <w:lvlText w:val="o"/>
      <w:lvlJc w:val="left"/>
      <w:pPr>
        <w:ind w:left="1647" w:hanging="360"/>
      </w:pPr>
      <w:rPr>
        <w:rFonts w:ascii="Courier New" w:hAnsi="Courier New" w:cs="Courier New" w:hint="default"/>
      </w:rPr>
    </w:lvl>
    <w:lvl w:ilvl="2" w:tplc="080A0005" w:tentative="1">
      <w:start w:val="1"/>
      <w:numFmt w:val="bullet"/>
      <w:lvlText w:val=""/>
      <w:lvlJc w:val="left"/>
      <w:pPr>
        <w:ind w:left="2367" w:hanging="360"/>
      </w:pPr>
      <w:rPr>
        <w:rFonts w:ascii="Wingdings" w:hAnsi="Wingdings" w:hint="default"/>
      </w:rPr>
    </w:lvl>
    <w:lvl w:ilvl="3" w:tplc="080A0001" w:tentative="1">
      <w:start w:val="1"/>
      <w:numFmt w:val="bullet"/>
      <w:lvlText w:val=""/>
      <w:lvlJc w:val="left"/>
      <w:pPr>
        <w:ind w:left="3087" w:hanging="360"/>
      </w:pPr>
      <w:rPr>
        <w:rFonts w:ascii="Symbol" w:hAnsi="Symbol" w:hint="default"/>
      </w:rPr>
    </w:lvl>
    <w:lvl w:ilvl="4" w:tplc="080A0003" w:tentative="1">
      <w:start w:val="1"/>
      <w:numFmt w:val="bullet"/>
      <w:lvlText w:val="o"/>
      <w:lvlJc w:val="left"/>
      <w:pPr>
        <w:ind w:left="3807" w:hanging="360"/>
      </w:pPr>
      <w:rPr>
        <w:rFonts w:ascii="Courier New" w:hAnsi="Courier New" w:cs="Courier New" w:hint="default"/>
      </w:rPr>
    </w:lvl>
    <w:lvl w:ilvl="5" w:tplc="080A0005" w:tentative="1">
      <w:start w:val="1"/>
      <w:numFmt w:val="bullet"/>
      <w:lvlText w:val=""/>
      <w:lvlJc w:val="left"/>
      <w:pPr>
        <w:ind w:left="4527" w:hanging="360"/>
      </w:pPr>
      <w:rPr>
        <w:rFonts w:ascii="Wingdings" w:hAnsi="Wingdings" w:hint="default"/>
      </w:rPr>
    </w:lvl>
    <w:lvl w:ilvl="6" w:tplc="080A0001" w:tentative="1">
      <w:start w:val="1"/>
      <w:numFmt w:val="bullet"/>
      <w:lvlText w:val=""/>
      <w:lvlJc w:val="left"/>
      <w:pPr>
        <w:ind w:left="5247" w:hanging="360"/>
      </w:pPr>
      <w:rPr>
        <w:rFonts w:ascii="Symbol" w:hAnsi="Symbol" w:hint="default"/>
      </w:rPr>
    </w:lvl>
    <w:lvl w:ilvl="7" w:tplc="080A0003" w:tentative="1">
      <w:start w:val="1"/>
      <w:numFmt w:val="bullet"/>
      <w:lvlText w:val="o"/>
      <w:lvlJc w:val="left"/>
      <w:pPr>
        <w:ind w:left="5967" w:hanging="360"/>
      </w:pPr>
      <w:rPr>
        <w:rFonts w:ascii="Courier New" w:hAnsi="Courier New" w:cs="Courier New" w:hint="default"/>
      </w:rPr>
    </w:lvl>
    <w:lvl w:ilvl="8" w:tplc="080A0005" w:tentative="1">
      <w:start w:val="1"/>
      <w:numFmt w:val="bullet"/>
      <w:lvlText w:val=""/>
      <w:lvlJc w:val="left"/>
      <w:pPr>
        <w:ind w:left="6687" w:hanging="360"/>
      </w:pPr>
      <w:rPr>
        <w:rFonts w:ascii="Wingdings" w:hAnsi="Wingdings" w:hint="default"/>
      </w:rPr>
    </w:lvl>
  </w:abstractNum>
  <w:abstractNum w:abstractNumId="27" w15:restartNumberingAfterBreak="0">
    <w:nsid w:val="694E1E30"/>
    <w:multiLevelType w:val="hybridMultilevel"/>
    <w:tmpl w:val="5F20DC32"/>
    <w:lvl w:ilvl="0" w:tplc="FFFFFFFF">
      <w:start w:val="1"/>
      <w:numFmt w:val="lowerLetter"/>
      <w:lvlText w:val="%1)"/>
      <w:lvlJc w:val="left"/>
      <w:pPr>
        <w:ind w:left="1500" w:hanging="360"/>
      </w:pPr>
    </w:lvl>
    <w:lvl w:ilvl="1" w:tplc="FFFFFFFF" w:tentative="1">
      <w:start w:val="1"/>
      <w:numFmt w:val="lowerLetter"/>
      <w:lvlText w:val="%2."/>
      <w:lvlJc w:val="left"/>
      <w:pPr>
        <w:ind w:left="2220" w:hanging="360"/>
      </w:pPr>
    </w:lvl>
    <w:lvl w:ilvl="2" w:tplc="FFFFFFFF" w:tentative="1">
      <w:start w:val="1"/>
      <w:numFmt w:val="lowerRoman"/>
      <w:lvlText w:val="%3."/>
      <w:lvlJc w:val="right"/>
      <w:pPr>
        <w:ind w:left="2940" w:hanging="180"/>
      </w:pPr>
    </w:lvl>
    <w:lvl w:ilvl="3" w:tplc="FFFFFFFF" w:tentative="1">
      <w:start w:val="1"/>
      <w:numFmt w:val="decimal"/>
      <w:lvlText w:val="%4."/>
      <w:lvlJc w:val="left"/>
      <w:pPr>
        <w:ind w:left="3660" w:hanging="360"/>
      </w:pPr>
    </w:lvl>
    <w:lvl w:ilvl="4" w:tplc="FFFFFFFF" w:tentative="1">
      <w:start w:val="1"/>
      <w:numFmt w:val="lowerLetter"/>
      <w:lvlText w:val="%5."/>
      <w:lvlJc w:val="left"/>
      <w:pPr>
        <w:ind w:left="4380" w:hanging="360"/>
      </w:pPr>
    </w:lvl>
    <w:lvl w:ilvl="5" w:tplc="FFFFFFFF" w:tentative="1">
      <w:start w:val="1"/>
      <w:numFmt w:val="lowerRoman"/>
      <w:lvlText w:val="%6."/>
      <w:lvlJc w:val="right"/>
      <w:pPr>
        <w:ind w:left="5100" w:hanging="180"/>
      </w:pPr>
    </w:lvl>
    <w:lvl w:ilvl="6" w:tplc="FFFFFFFF" w:tentative="1">
      <w:start w:val="1"/>
      <w:numFmt w:val="decimal"/>
      <w:lvlText w:val="%7."/>
      <w:lvlJc w:val="left"/>
      <w:pPr>
        <w:ind w:left="5820" w:hanging="360"/>
      </w:pPr>
    </w:lvl>
    <w:lvl w:ilvl="7" w:tplc="FFFFFFFF" w:tentative="1">
      <w:start w:val="1"/>
      <w:numFmt w:val="lowerLetter"/>
      <w:lvlText w:val="%8."/>
      <w:lvlJc w:val="left"/>
      <w:pPr>
        <w:ind w:left="6540" w:hanging="360"/>
      </w:pPr>
    </w:lvl>
    <w:lvl w:ilvl="8" w:tplc="FFFFFFFF" w:tentative="1">
      <w:start w:val="1"/>
      <w:numFmt w:val="lowerRoman"/>
      <w:lvlText w:val="%9."/>
      <w:lvlJc w:val="right"/>
      <w:pPr>
        <w:ind w:left="7260" w:hanging="180"/>
      </w:pPr>
    </w:lvl>
  </w:abstractNum>
  <w:abstractNum w:abstractNumId="28" w15:restartNumberingAfterBreak="0">
    <w:nsid w:val="713C691C"/>
    <w:multiLevelType w:val="hybridMultilevel"/>
    <w:tmpl w:val="5762A6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75D53679"/>
    <w:multiLevelType w:val="multilevel"/>
    <w:tmpl w:val="1FB6F7BC"/>
    <w:styleLink w:val="Estilo2"/>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97538322">
    <w:abstractNumId w:val="16"/>
  </w:num>
  <w:num w:numId="2" w16cid:durableId="967205829">
    <w:abstractNumId w:val="24"/>
  </w:num>
  <w:num w:numId="3" w16cid:durableId="762335477">
    <w:abstractNumId w:val="17"/>
  </w:num>
  <w:num w:numId="4" w16cid:durableId="824973486">
    <w:abstractNumId w:val="22"/>
  </w:num>
  <w:num w:numId="5" w16cid:durableId="2067489849">
    <w:abstractNumId w:val="25"/>
  </w:num>
  <w:num w:numId="6" w16cid:durableId="517812269">
    <w:abstractNumId w:val="29"/>
  </w:num>
  <w:num w:numId="7" w16cid:durableId="1774396765">
    <w:abstractNumId w:val="23"/>
  </w:num>
  <w:num w:numId="8" w16cid:durableId="1823429046">
    <w:abstractNumId w:val="28"/>
  </w:num>
  <w:num w:numId="9" w16cid:durableId="1220171778">
    <w:abstractNumId w:val="26"/>
  </w:num>
  <w:num w:numId="10" w16cid:durableId="230578981">
    <w:abstractNumId w:val="19"/>
  </w:num>
  <w:num w:numId="11" w16cid:durableId="1423794299">
    <w:abstractNumId w:val="21"/>
  </w:num>
  <w:num w:numId="12" w16cid:durableId="859274829">
    <w:abstractNumId w:val="18"/>
  </w:num>
  <w:num w:numId="13" w16cid:durableId="1144078449">
    <w:abstractNumId w:val="16"/>
  </w:num>
  <w:num w:numId="14" w16cid:durableId="643001748">
    <w:abstractNumId w:val="16"/>
  </w:num>
  <w:num w:numId="15" w16cid:durableId="1191722642">
    <w:abstractNumId w:val="16"/>
  </w:num>
  <w:num w:numId="16" w16cid:durableId="2801899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21566595">
    <w:abstractNumId w:val="16"/>
  </w:num>
  <w:num w:numId="18" w16cid:durableId="1879926047">
    <w:abstractNumId w:val="20"/>
  </w:num>
  <w:num w:numId="19" w16cid:durableId="1536649873">
    <w:abstractNumId w:val="16"/>
  </w:num>
  <w:num w:numId="20" w16cid:durableId="499977040">
    <w:abstractNumId w:val="16"/>
  </w:num>
  <w:num w:numId="21" w16cid:durableId="1501894009">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EE0"/>
    <w:rsid w:val="00010CBF"/>
    <w:rsid w:val="0001363C"/>
    <w:rsid w:val="00014D65"/>
    <w:rsid w:val="00022654"/>
    <w:rsid w:val="000262BC"/>
    <w:rsid w:val="00053686"/>
    <w:rsid w:val="00055513"/>
    <w:rsid w:val="00065515"/>
    <w:rsid w:val="00073806"/>
    <w:rsid w:val="00074AF0"/>
    <w:rsid w:val="000A1767"/>
    <w:rsid w:val="000A4A71"/>
    <w:rsid w:val="000B437B"/>
    <w:rsid w:val="000D46DD"/>
    <w:rsid w:val="000E2D18"/>
    <w:rsid w:val="000E492C"/>
    <w:rsid w:val="000F2CAA"/>
    <w:rsid w:val="000F48F4"/>
    <w:rsid w:val="000F4BC9"/>
    <w:rsid w:val="000F7B13"/>
    <w:rsid w:val="00117507"/>
    <w:rsid w:val="0012461B"/>
    <w:rsid w:val="001273BF"/>
    <w:rsid w:val="00134782"/>
    <w:rsid w:val="00137D8B"/>
    <w:rsid w:val="0014057A"/>
    <w:rsid w:val="001431F6"/>
    <w:rsid w:val="0015216E"/>
    <w:rsid w:val="00161FA7"/>
    <w:rsid w:val="00163745"/>
    <w:rsid w:val="00183B3A"/>
    <w:rsid w:val="00197C52"/>
    <w:rsid w:val="001A11CB"/>
    <w:rsid w:val="001A6AF2"/>
    <w:rsid w:val="001B5A0F"/>
    <w:rsid w:val="001D2A2B"/>
    <w:rsid w:val="001E14D4"/>
    <w:rsid w:val="001E1BB7"/>
    <w:rsid w:val="001E221C"/>
    <w:rsid w:val="001E484F"/>
    <w:rsid w:val="001E7F89"/>
    <w:rsid w:val="00215FB4"/>
    <w:rsid w:val="00217CE1"/>
    <w:rsid w:val="00227B9A"/>
    <w:rsid w:val="00264936"/>
    <w:rsid w:val="00266465"/>
    <w:rsid w:val="00273880"/>
    <w:rsid w:val="0027396E"/>
    <w:rsid w:val="0027613A"/>
    <w:rsid w:val="002A504F"/>
    <w:rsid w:val="002B3363"/>
    <w:rsid w:val="002C6099"/>
    <w:rsid w:val="002D76C8"/>
    <w:rsid w:val="002E6724"/>
    <w:rsid w:val="002E69A4"/>
    <w:rsid w:val="002F7118"/>
    <w:rsid w:val="00301DC2"/>
    <w:rsid w:val="003054DA"/>
    <w:rsid w:val="00321328"/>
    <w:rsid w:val="00322179"/>
    <w:rsid w:val="0033592C"/>
    <w:rsid w:val="00370FDC"/>
    <w:rsid w:val="003900B5"/>
    <w:rsid w:val="003A6F1E"/>
    <w:rsid w:val="003C1F3F"/>
    <w:rsid w:val="003C1F87"/>
    <w:rsid w:val="003D689A"/>
    <w:rsid w:val="003D7F0B"/>
    <w:rsid w:val="003E1029"/>
    <w:rsid w:val="003E37D4"/>
    <w:rsid w:val="0041287D"/>
    <w:rsid w:val="00421622"/>
    <w:rsid w:val="00423501"/>
    <w:rsid w:val="00423E5C"/>
    <w:rsid w:val="00430386"/>
    <w:rsid w:val="00434165"/>
    <w:rsid w:val="004523C3"/>
    <w:rsid w:val="00454DD6"/>
    <w:rsid w:val="00455F1B"/>
    <w:rsid w:val="00485FD3"/>
    <w:rsid w:val="00495669"/>
    <w:rsid w:val="004B1D7C"/>
    <w:rsid w:val="004C0372"/>
    <w:rsid w:val="004F0898"/>
    <w:rsid w:val="00501975"/>
    <w:rsid w:val="005264CF"/>
    <w:rsid w:val="00534A10"/>
    <w:rsid w:val="00543E7C"/>
    <w:rsid w:val="00551A4B"/>
    <w:rsid w:val="005532DF"/>
    <w:rsid w:val="00555185"/>
    <w:rsid w:val="005671D4"/>
    <w:rsid w:val="00577D1D"/>
    <w:rsid w:val="005806B1"/>
    <w:rsid w:val="00591284"/>
    <w:rsid w:val="0059302C"/>
    <w:rsid w:val="005B6A8D"/>
    <w:rsid w:val="005D11D9"/>
    <w:rsid w:val="005F51EA"/>
    <w:rsid w:val="00614AB9"/>
    <w:rsid w:val="00641840"/>
    <w:rsid w:val="00645179"/>
    <w:rsid w:val="006534DF"/>
    <w:rsid w:val="0065793B"/>
    <w:rsid w:val="0067067A"/>
    <w:rsid w:val="00683BC5"/>
    <w:rsid w:val="00696AA8"/>
    <w:rsid w:val="006B2265"/>
    <w:rsid w:val="006B77D4"/>
    <w:rsid w:val="006D135C"/>
    <w:rsid w:val="006E0B7E"/>
    <w:rsid w:val="006E2108"/>
    <w:rsid w:val="006F37D5"/>
    <w:rsid w:val="007233DC"/>
    <w:rsid w:val="00734A06"/>
    <w:rsid w:val="007600FA"/>
    <w:rsid w:val="00760B8A"/>
    <w:rsid w:val="00764D49"/>
    <w:rsid w:val="00771834"/>
    <w:rsid w:val="00777941"/>
    <w:rsid w:val="00783116"/>
    <w:rsid w:val="0079534F"/>
    <w:rsid w:val="007A6BF1"/>
    <w:rsid w:val="007B045F"/>
    <w:rsid w:val="007B2187"/>
    <w:rsid w:val="007B60FC"/>
    <w:rsid w:val="007D02A1"/>
    <w:rsid w:val="007D6F9C"/>
    <w:rsid w:val="007E0A12"/>
    <w:rsid w:val="007F0424"/>
    <w:rsid w:val="007F2333"/>
    <w:rsid w:val="007F5F92"/>
    <w:rsid w:val="008007FF"/>
    <w:rsid w:val="00803C1B"/>
    <w:rsid w:val="00803EE0"/>
    <w:rsid w:val="008055B8"/>
    <w:rsid w:val="008137DA"/>
    <w:rsid w:val="00814073"/>
    <w:rsid w:val="00815B49"/>
    <w:rsid w:val="00817C3C"/>
    <w:rsid w:val="00820BA3"/>
    <w:rsid w:val="008250C6"/>
    <w:rsid w:val="0083791B"/>
    <w:rsid w:val="008460A0"/>
    <w:rsid w:val="00847404"/>
    <w:rsid w:val="00854D9A"/>
    <w:rsid w:val="008573ED"/>
    <w:rsid w:val="00860F98"/>
    <w:rsid w:val="008817A2"/>
    <w:rsid w:val="00882282"/>
    <w:rsid w:val="008842E1"/>
    <w:rsid w:val="00892A70"/>
    <w:rsid w:val="008939A9"/>
    <w:rsid w:val="0089527F"/>
    <w:rsid w:val="00896A10"/>
    <w:rsid w:val="008A32D6"/>
    <w:rsid w:val="008A6219"/>
    <w:rsid w:val="008A7DB5"/>
    <w:rsid w:val="008B18D2"/>
    <w:rsid w:val="008B305D"/>
    <w:rsid w:val="008C476D"/>
    <w:rsid w:val="008F5B65"/>
    <w:rsid w:val="00925502"/>
    <w:rsid w:val="00930051"/>
    <w:rsid w:val="00930A85"/>
    <w:rsid w:val="00931D07"/>
    <w:rsid w:val="00932C2A"/>
    <w:rsid w:val="009443BD"/>
    <w:rsid w:val="00961373"/>
    <w:rsid w:val="00965C0E"/>
    <w:rsid w:val="00986C27"/>
    <w:rsid w:val="00987580"/>
    <w:rsid w:val="009916E8"/>
    <w:rsid w:val="00992471"/>
    <w:rsid w:val="00997A2F"/>
    <w:rsid w:val="009B77FD"/>
    <w:rsid w:val="009C1BB9"/>
    <w:rsid w:val="009C2B22"/>
    <w:rsid w:val="009D4B69"/>
    <w:rsid w:val="009E33B7"/>
    <w:rsid w:val="009F3368"/>
    <w:rsid w:val="009F6C8F"/>
    <w:rsid w:val="00A60061"/>
    <w:rsid w:val="00A64D24"/>
    <w:rsid w:val="00A70765"/>
    <w:rsid w:val="00A93CD3"/>
    <w:rsid w:val="00AB0A13"/>
    <w:rsid w:val="00AD295C"/>
    <w:rsid w:val="00AE0ACA"/>
    <w:rsid w:val="00AE3121"/>
    <w:rsid w:val="00AE4A96"/>
    <w:rsid w:val="00AF33CC"/>
    <w:rsid w:val="00B01EB1"/>
    <w:rsid w:val="00B0528D"/>
    <w:rsid w:val="00B0651E"/>
    <w:rsid w:val="00B06C6C"/>
    <w:rsid w:val="00B158EC"/>
    <w:rsid w:val="00B21603"/>
    <w:rsid w:val="00B24184"/>
    <w:rsid w:val="00B25586"/>
    <w:rsid w:val="00B3527A"/>
    <w:rsid w:val="00B5525D"/>
    <w:rsid w:val="00B7695D"/>
    <w:rsid w:val="00BA12DD"/>
    <w:rsid w:val="00BA3768"/>
    <w:rsid w:val="00BB1E9D"/>
    <w:rsid w:val="00BC2233"/>
    <w:rsid w:val="00BC2FBC"/>
    <w:rsid w:val="00BE7964"/>
    <w:rsid w:val="00BF0363"/>
    <w:rsid w:val="00C031B7"/>
    <w:rsid w:val="00C03595"/>
    <w:rsid w:val="00C101C6"/>
    <w:rsid w:val="00C21274"/>
    <w:rsid w:val="00C32515"/>
    <w:rsid w:val="00C36466"/>
    <w:rsid w:val="00C36E7F"/>
    <w:rsid w:val="00C5611E"/>
    <w:rsid w:val="00C6638F"/>
    <w:rsid w:val="00C915DA"/>
    <w:rsid w:val="00C964F3"/>
    <w:rsid w:val="00CA29EC"/>
    <w:rsid w:val="00CC1535"/>
    <w:rsid w:val="00CD791C"/>
    <w:rsid w:val="00CE7635"/>
    <w:rsid w:val="00CF4453"/>
    <w:rsid w:val="00CF4A59"/>
    <w:rsid w:val="00CF6170"/>
    <w:rsid w:val="00D01AD9"/>
    <w:rsid w:val="00D03B8E"/>
    <w:rsid w:val="00D20559"/>
    <w:rsid w:val="00D206FB"/>
    <w:rsid w:val="00D2222B"/>
    <w:rsid w:val="00D25D0F"/>
    <w:rsid w:val="00D27A48"/>
    <w:rsid w:val="00D33351"/>
    <w:rsid w:val="00D36A78"/>
    <w:rsid w:val="00D37A91"/>
    <w:rsid w:val="00D40B83"/>
    <w:rsid w:val="00D45500"/>
    <w:rsid w:val="00D55931"/>
    <w:rsid w:val="00D61727"/>
    <w:rsid w:val="00D746FE"/>
    <w:rsid w:val="00D84295"/>
    <w:rsid w:val="00D852EA"/>
    <w:rsid w:val="00D948DF"/>
    <w:rsid w:val="00DA6DA9"/>
    <w:rsid w:val="00DC2BA1"/>
    <w:rsid w:val="00DD7687"/>
    <w:rsid w:val="00DF0946"/>
    <w:rsid w:val="00E05406"/>
    <w:rsid w:val="00E12940"/>
    <w:rsid w:val="00E131CE"/>
    <w:rsid w:val="00E14EE8"/>
    <w:rsid w:val="00E15DF8"/>
    <w:rsid w:val="00E20AD5"/>
    <w:rsid w:val="00E257E2"/>
    <w:rsid w:val="00E302B5"/>
    <w:rsid w:val="00E31FB7"/>
    <w:rsid w:val="00E55356"/>
    <w:rsid w:val="00E60635"/>
    <w:rsid w:val="00E6343D"/>
    <w:rsid w:val="00E66A8D"/>
    <w:rsid w:val="00E71A56"/>
    <w:rsid w:val="00E97325"/>
    <w:rsid w:val="00EC36CB"/>
    <w:rsid w:val="00ED6096"/>
    <w:rsid w:val="00EE64A3"/>
    <w:rsid w:val="00EF178A"/>
    <w:rsid w:val="00EF2A93"/>
    <w:rsid w:val="00EF2F15"/>
    <w:rsid w:val="00F101B8"/>
    <w:rsid w:val="00F24595"/>
    <w:rsid w:val="00F44744"/>
    <w:rsid w:val="00F47861"/>
    <w:rsid w:val="00F53396"/>
    <w:rsid w:val="00F673C7"/>
    <w:rsid w:val="00F80F9F"/>
    <w:rsid w:val="00FC5177"/>
    <w:rsid w:val="00FC7235"/>
    <w:rsid w:val="00FD7281"/>
    <w:rsid w:val="00FE415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F1EDE"/>
  <w15:docId w15:val="{AB1D9C06-725F-A949-8631-CEA095FA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B52"/>
    <w:rPr>
      <w:lang w:eastAsia="es-E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qFormat/>
    <w:rsid w:val="00117507"/>
    <w:pPr>
      <w:keepNext/>
      <w:keepLines/>
      <w:numPr>
        <w:numId w:val="1"/>
      </w:numPr>
      <w:outlineLvl w:val="0"/>
    </w:pPr>
    <w:rPr>
      <w:rFonts w:ascii="Arial" w:eastAsia="Arial" w:hAnsi="Arial" w:cs="Arial"/>
      <w:b/>
      <w:sz w:val="20"/>
      <w:szCs w:val="20"/>
    </w:rPr>
  </w:style>
  <w:style w:type="paragraph" w:styleId="Ttulo2">
    <w:name w:val="heading 2"/>
    <w:basedOn w:val="Normal"/>
    <w:next w:val="Normal"/>
    <w:link w:val="Ttulo2Car"/>
    <w:unhideWhenUsed/>
    <w:qFormat/>
    <w:rsid w:val="00117507"/>
    <w:pPr>
      <w:keepNext/>
      <w:keepLines/>
      <w:numPr>
        <w:ilvl w:val="1"/>
        <w:numId w:val="1"/>
      </w:numPr>
      <w:ind w:left="576" w:hanging="576"/>
      <w:jc w:val="both"/>
      <w:outlineLvl w:val="1"/>
    </w:pPr>
    <w:rPr>
      <w:rFonts w:ascii="Arial" w:eastAsia="Arial" w:hAnsi="Arial" w:cs="Arial"/>
      <w:b/>
      <w:color w:val="000000"/>
      <w:sz w:val="20"/>
      <w:szCs w:val="20"/>
    </w:rPr>
  </w:style>
  <w:style w:type="paragraph" w:styleId="Ttulo3">
    <w:name w:val="heading 3"/>
    <w:basedOn w:val="Normal"/>
    <w:next w:val="Normal"/>
    <w:link w:val="Ttulo3Car"/>
    <w:unhideWhenUsed/>
    <w:qFormat/>
    <w:pPr>
      <w:keepNext/>
      <w:keepLines/>
      <w:numPr>
        <w:numId w:val="3"/>
      </w:numPr>
      <w:spacing w:before="280" w:after="80"/>
      <w:outlineLvl w:val="2"/>
    </w:pPr>
    <w:rPr>
      <w:b/>
      <w:sz w:val="28"/>
      <w:szCs w:val="28"/>
    </w:rPr>
  </w:style>
  <w:style w:type="paragraph" w:styleId="Ttulo4">
    <w:name w:val="heading 4"/>
    <w:basedOn w:val="Normal"/>
    <w:next w:val="Normal"/>
    <w:link w:val="Ttulo4Car"/>
    <w:unhideWhenUsed/>
    <w:qFormat/>
    <w:pPr>
      <w:keepNext/>
      <w:keepLines/>
      <w:spacing w:before="240" w:after="40"/>
      <w:outlineLvl w:val="3"/>
    </w:pPr>
    <w:rPr>
      <w:b/>
    </w:rPr>
  </w:style>
  <w:style w:type="paragraph" w:styleId="Ttulo5">
    <w:name w:val="heading 5"/>
    <w:basedOn w:val="Normal"/>
    <w:next w:val="Normal"/>
    <w:link w:val="Ttulo5Car"/>
    <w:unhideWhenUsed/>
    <w:qFormat/>
    <w:pPr>
      <w:keepNext/>
      <w:keepLines/>
      <w:spacing w:before="220" w:after="40"/>
      <w:outlineLvl w:val="4"/>
    </w:pPr>
    <w:rPr>
      <w:b/>
      <w:sz w:val="22"/>
      <w:szCs w:val="22"/>
    </w:rPr>
  </w:style>
  <w:style w:type="paragraph" w:styleId="Ttulo6">
    <w:name w:val="heading 6"/>
    <w:basedOn w:val="Normal"/>
    <w:next w:val="Normal"/>
    <w:link w:val="Ttulo6Car"/>
    <w:unhideWhenUsed/>
    <w:qFormat/>
    <w:pPr>
      <w:keepNext/>
      <w:keepLines/>
      <w:spacing w:before="200" w:after="40"/>
      <w:outlineLvl w:val="5"/>
    </w:pPr>
    <w:rPr>
      <w:b/>
      <w:sz w:val="20"/>
      <w:szCs w:val="20"/>
    </w:rPr>
  </w:style>
  <w:style w:type="paragraph" w:styleId="Ttulo7">
    <w:name w:val="heading 7"/>
    <w:basedOn w:val="Normal"/>
    <w:next w:val="Normal"/>
    <w:link w:val="Ttulo7Car"/>
    <w:qFormat/>
    <w:rsid w:val="00683BC5"/>
    <w:pPr>
      <w:widowControl w:val="0"/>
      <w:tabs>
        <w:tab w:val="num" w:pos="4680"/>
      </w:tabs>
      <w:spacing w:before="240" w:after="60"/>
      <w:ind w:left="4320"/>
      <w:outlineLvl w:val="6"/>
    </w:pPr>
    <w:rPr>
      <w:lang w:val="es-ES_tradnl"/>
    </w:rPr>
  </w:style>
  <w:style w:type="paragraph" w:styleId="Ttulo8">
    <w:name w:val="heading 8"/>
    <w:basedOn w:val="Normal"/>
    <w:next w:val="Normal"/>
    <w:link w:val="Ttulo8Car"/>
    <w:qFormat/>
    <w:rsid w:val="00683BC5"/>
    <w:pPr>
      <w:widowControl w:val="0"/>
      <w:tabs>
        <w:tab w:val="num" w:pos="5400"/>
      </w:tabs>
      <w:spacing w:before="240" w:after="60"/>
      <w:ind w:left="5040"/>
      <w:outlineLvl w:val="7"/>
    </w:pPr>
    <w:rPr>
      <w:i/>
      <w:iCs/>
      <w:lang w:val="es-ES_tradnl"/>
    </w:rPr>
  </w:style>
  <w:style w:type="paragraph" w:styleId="Ttulo9">
    <w:name w:val="heading 9"/>
    <w:basedOn w:val="Normal"/>
    <w:next w:val="Normal"/>
    <w:link w:val="Ttulo9Car"/>
    <w:qFormat/>
    <w:rsid w:val="00683BC5"/>
    <w:pPr>
      <w:widowControl w:val="0"/>
      <w:tabs>
        <w:tab w:val="num" w:pos="6120"/>
      </w:tabs>
      <w:spacing w:before="240" w:after="60"/>
      <w:ind w:left="5760"/>
      <w:outlineLvl w:val="8"/>
    </w:pPr>
    <w:rPr>
      <w:rFonts w:ascii="Arial" w:hAnsi="Arial" w:cs="Arial"/>
      <w:sz w:val="22"/>
      <w:szCs w:val="2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Encabezado">
    <w:name w:val="header"/>
    <w:aliases w:val="ITT i,LetterHeader,Cover Page,encabezado,En-tête SQ,ContentsHeader,aria,*Header"/>
    <w:basedOn w:val="Normal"/>
    <w:link w:val="Encabezado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aliases w:val="ITT i Car,LetterHeader Car,Cover Page Car,encabezado Car,En-tête SQ Car,ContentsHeader Car,aria Car,*Header Car"/>
    <w:basedOn w:val="Fuentedeprrafopredeter"/>
    <w:link w:val="Encabezado"/>
    <w:rsid w:val="007859F1"/>
  </w:style>
  <w:style w:type="paragraph" w:styleId="Piedepgina">
    <w:name w:val="footer"/>
    <w:basedOn w:val="Normal"/>
    <w:link w:val="Piedepgina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rsid w:val="007859F1"/>
  </w:style>
  <w:style w:type="table" w:styleId="Tablaconcuadrcula">
    <w:name w:val="Table Grid"/>
    <w:basedOn w:val="Tablanormal"/>
    <w:uiPriority w:val="39"/>
    <w:rsid w:val="00785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qFormat/>
    <w:pPr>
      <w:keepNext/>
      <w:keepLines/>
      <w:spacing w:before="360" w:after="80"/>
    </w:pPr>
    <w:rPr>
      <w:rFonts w:ascii="Georgia" w:eastAsia="Georgia" w:hAnsi="Georgia" w:cs="Georgia"/>
      <w:i/>
      <w:color w:val="666666"/>
      <w:sz w:val="48"/>
      <w:szCs w:val="48"/>
    </w:r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108" w:type="dxa"/>
        <w:right w:w="108" w:type="dxa"/>
      </w:tblCellMar>
    </w:tblPr>
  </w:style>
  <w:style w:type="paragraph" w:styleId="Textodeglobo">
    <w:name w:val="Balloon Text"/>
    <w:basedOn w:val="Normal"/>
    <w:link w:val="TextodegloboCar"/>
    <w:unhideWhenUsed/>
    <w:rsid w:val="00113610"/>
    <w:rPr>
      <w:rFonts w:ascii="Tahoma" w:hAnsi="Tahoma" w:cs="Tahoma"/>
      <w:sz w:val="16"/>
      <w:szCs w:val="16"/>
    </w:rPr>
  </w:style>
  <w:style w:type="character" w:customStyle="1" w:styleId="TextodegloboCar">
    <w:name w:val="Texto de globo Car"/>
    <w:basedOn w:val="Fuentedeprrafopredeter"/>
    <w:link w:val="Textodeglobo"/>
    <w:rsid w:val="00113610"/>
    <w:rPr>
      <w:rFonts w:ascii="Tahoma" w:hAnsi="Tahoma" w:cs="Tahoma"/>
      <w:sz w:val="16"/>
      <w:szCs w:val="16"/>
      <w:lang w:eastAsia="es-ES"/>
    </w:rPr>
  </w:style>
  <w:style w:type="character" w:styleId="Hipervnculo">
    <w:name w:val="Hyperlink"/>
    <w:uiPriority w:val="99"/>
    <w:rsid w:val="00571097"/>
    <w:rPr>
      <w:rFonts w:cs="Times New Roman"/>
      <w:color w:val="0000FF"/>
      <w:u w:val="single"/>
    </w:rPr>
  </w:style>
  <w:style w:type="paragraph" w:styleId="TDC2">
    <w:name w:val="toc 2"/>
    <w:basedOn w:val="Normal"/>
    <w:next w:val="Normal"/>
    <w:autoRedefine/>
    <w:uiPriority w:val="39"/>
    <w:qFormat/>
    <w:rsid w:val="003A6F1E"/>
    <w:pPr>
      <w:tabs>
        <w:tab w:val="left" w:pos="960"/>
        <w:tab w:val="right" w:pos="8828"/>
      </w:tabs>
      <w:ind w:left="240"/>
      <w:jc w:val="both"/>
    </w:pPr>
    <w:rPr>
      <w:rFonts w:ascii="Arial" w:hAnsi="Arial"/>
      <w:sz w:val="20"/>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Scitum normal,TD Bullet 1,Dot pt,b1,Dot p,Footnote"/>
    <w:basedOn w:val="Normal"/>
    <w:link w:val="PrrafodelistaCar"/>
    <w:uiPriority w:val="34"/>
    <w:qFormat/>
    <w:rsid w:val="00330E82"/>
    <w:pPr>
      <w:ind w:left="720"/>
      <w:contextualSpacing/>
    </w:pPr>
  </w:style>
  <w:style w:type="paragraph" w:styleId="Textoindependiente">
    <w:name w:val="Body Text"/>
    <w:basedOn w:val="Normal"/>
    <w:link w:val="TextoindependienteCar"/>
    <w:rsid w:val="000500C5"/>
    <w:pPr>
      <w:widowControl w:val="0"/>
      <w:suppressAutoHyphens/>
      <w:autoSpaceDE w:val="0"/>
      <w:jc w:val="both"/>
    </w:pPr>
    <w:rPr>
      <w:rFonts w:ascii="Arial" w:hAnsi="Arial"/>
      <w:b/>
      <w:bCs/>
      <w:lang w:val="es-ES" w:eastAsia="ar-SA"/>
    </w:rPr>
  </w:style>
  <w:style w:type="character" w:customStyle="1" w:styleId="TextoindependienteCar">
    <w:name w:val="Texto independiente Car"/>
    <w:basedOn w:val="Fuentedeprrafopredeter"/>
    <w:link w:val="Textoindependiente"/>
    <w:rsid w:val="000500C5"/>
    <w:rPr>
      <w:rFonts w:ascii="Arial" w:hAnsi="Arial"/>
      <w:b/>
      <w:bCs/>
      <w:lang w:val="es-ES" w:eastAsia="ar-SA"/>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Scitum normal Car,b1 Car"/>
    <w:link w:val="Prrafodelista"/>
    <w:uiPriority w:val="34"/>
    <w:qFormat/>
    <w:locked/>
    <w:rsid w:val="00041F64"/>
    <w:rPr>
      <w:lang w:eastAsia="es-ES"/>
    </w:rPr>
  </w:style>
  <w:style w:type="character" w:styleId="Refdecomentario">
    <w:name w:val="annotation reference"/>
    <w:basedOn w:val="Fuentedeprrafopredeter"/>
    <w:unhideWhenUsed/>
    <w:rsid w:val="00041F64"/>
    <w:rPr>
      <w:sz w:val="16"/>
      <w:szCs w:val="16"/>
    </w:rPr>
  </w:style>
  <w:style w:type="paragraph" w:styleId="Textocomentario">
    <w:name w:val="annotation text"/>
    <w:basedOn w:val="Normal"/>
    <w:link w:val="TextocomentarioCar"/>
    <w:unhideWhenUsed/>
    <w:rsid w:val="00041F64"/>
    <w:rPr>
      <w:sz w:val="20"/>
      <w:szCs w:val="20"/>
    </w:rPr>
  </w:style>
  <w:style w:type="character" w:customStyle="1" w:styleId="TextocomentarioCar">
    <w:name w:val="Texto comentario Car"/>
    <w:basedOn w:val="Fuentedeprrafopredeter"/>
    <w:link w:val="Textocomentario"/>
    <w:rsid w:val="00041F64"/>
    <w:rPr>
      <w:sz w:val="20"/>
      <w:szCs w:val="20"/>
      <w:lang w:eastAsia="es-ES"/>
    </w:rPr>
  </w:style>
  <w:style w:type="paragraph" w:customStyle="1" w:styleId="Default">
    <w:name w:val="Default"/>
    <w:rsid w:val="00B82CB4"/>
    <w:pPr>
      <w:autoSpaceDE w:val="0"/>
      <w:autoSpaceDN w:val="0"/>
      <w:adjustRightInd w:val="0"/>
    </w:pPr>
    <w:rPr>
      <w:rFonts w:ascii="Franklin Gothic Book" w:hAnsi="Franklin Gothic Book" w:cs="Franklin Gothic Book"/>
      <w:color w:val="000000"/>
    </w:rPr>
  </w:style>
  <w:style w:type="paragraph" w:styleId="Textonotapie">
    <w:name w:val="footnote text"/>
    <w:basedOn w:val="Normal"/>
    <w:link w:val="TextonotapieCar"/>
    <w:rsid w:val="00B82CB4"/>
    <w:rPr>
      <w:sz w:val="20"/>
      <w:szCs w:val="20"/>
      <w:lang w:val="es-ES"/>
    </w:rPr>
  </w:style>
  <w:style w:type="character" w:customStyle="1" w:styleId="TextonotapieCar">
    <w:name w:val="Texto nota pie Car"/>
    <w:basedOn w:val="Fuentedeprrafopredeter"/>
    <w:link w:val="Textonotapie"/>
    <w:rsid w:val="00B82CB4"/>
    <w:rPr>
      <w:sz w:val="20"/>
      <w:szCs w:val="20"/>
      <w:lang w:val="es-ES" w:eastAsia="es-ES"/>
    </w:rPr>
  </w:style>
  <w:style w:type="character" w:styleId="Refdenotaalpie">
    <w:name w:val="footnote reference"/>
    <w:rsid w:val="00B82CB4"/>
    <w:rPr>
      <w:rFonts w:cs="Times New Roman"/>
      <w:vertAlign w:val="superscript"/>
    </w:rPr>
  </w:style>
  <w:style w:type="paragraph" w:customStyle="1" w:styleId="paragraph">
    <w:name w:val="paragraph"/>
    <w:basedOn w:val="Normal"/>
    <w:rsid w:val="000A624A"/>
    <w:pPr>
      <w:spacing w:before="100" w:beforeAutospacing="1" w:after="100" w:afterAutospacing="1"/>
    </w:pPr>
    <w:rPr>
      <w:lang w:eastAsia="es-MX"/>
    </w:rPr>
  </w:style>
  <w:style w:type="character" w:customStyle="1" w:styleId="normaltextrun">
    <w:name w:val="normaltextrun"/>
    <w:basedOn w:val="Fuentedeprrafopredeter"/>
    <w:rsid w:val="000A624A"/>
  </w:style>
  <w:style w:type="character" w:customStyle="1" w:styleId="eop">
    <w:name w:val="eop"/>
    <w:basedOn w:val="Fuentedeprrafopredeter"/>
    <w:rsid w:val="000A624A"/>
  </w:style>
  <w:style w:type="character" w:customStyle="1" w:styleId="apple-converted-space">
    <w:name w:val="apple-converted-space"/>
    <w:basedOn w:val="Fuentedeprrafopredeter"/>
    <w:rsid w:val="000A624A"/>
  </w:style>
  <w:style w:type="paragraph" w:styleId="NormalWeb">
    <w:name w:val="Normal (Web)"/>
    <w:basedOn w:val="Normal"/>
    <w:unhideWhenUsed/>
    <w:rsid w:val="00F54AC1"/>
    <w:pPr>
      <w:spacing w:before="100" w:beforeAutospacing="1" w:after="100" w:afterAutospacing="1"/>
    </w:pPr>
    <w:rPr>
      <w:lang w:eastAsia="es-MX"/>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rsid w:val="00117507"/>
    <w:rPr>
      <w:rFonts w:ascii="Arial" w:eastAsia="Arial" w:hAnsi="Arial" w:cs="Arial"/>
      <w:b/>
      <w:sz w:val="20"/>
      <w:szCs w:val="20"/>
      <w:lang w:eastAsia="es-ES"/>
    </w:rPr>
  </w:style>
  <w:style w:type="character" w:customStyle="1" w:styleId="Ttulo2Car">
    <w:name w:val="Título 2 Car"/>
    <w:basedOn w:val="Fuentedeprrafopredeter"/>
    <w:link w:val="Ttulo2"/>
    <w:rsid w:val="00117507"/>
    <w:rPr>
      <w:rFonts w:ascii="Arial" w:eastAsia="Arial" w:hAnsi="Arial" w:cs="Arial"/>
      <w:b/>
      <w:color w:val="000000"/>
      <w:sz w:val="20"/>
      <w:szCs w:val="20"/>
      <w:lang w:eastAsia="es-ES"/>
    </w:rPr>
  </w:style>
  <w:style w:type="character" w:customStyle="1" w:styleId="Ttulo5Car">
    <w:name w:val="Título 5 Car"/>
    <w:basedOn w:val="Fuentedeprrafopredeter"/>
    <w:link w:val="Ttulo5"/>
    <w:rsid w:val="00B57724"/>
    <w:rPr>
      <w:b/>
      <w:sz w:val="22"/>
      <w:szCs w:val="22"/>
      <w:lang w:eastAsia="es-ES"/>
    </w:rPr>
  </w:style>
  <w:style w:type="character" w:customStyle="1" w:styleId="TtuloCar">
    <w:name w:val="Título Car"/>
    <w:basedOn w:val="Fuentedeprrafopredeter"/>
    <w:link w:val="Ttulo"/>
    <w:rsid w:val="00B57724"/>
    <w:rPr>
      <w:b/>
      <w:sz w:val="72"/>
      <w:szCs w:val="72"/>
      <w:lang w:eastAsia="es-ES"/>
    </w:rPr>
  </w:style>
  <w:style w:type="paragraph" w:customStyle="1" w:styleId="1">
    <w:name w:val="1"/>
    <w:basedOn w:val="Ttulo1"/>
    <w:next w:val="Normal"/>
    <w:unhideWhenUsed/>
    <w:qFormat/>
    <w:rsid w:val="00B57724"/>
    <w:pPr>
      <w:spacing w:line="276" w:lineRule="auto"/>
      <w:outlineLvl w:val="9"/>
    </w:pPr>
    <w:rPr>
      <w:rFonts w:ascii="Cambria" w:hAnsi="Cambria"/>
      <w:bCs/>
      <w:color w:val="365F91"/>
      <w:sz w:val="28"/>
      <w:szCs w:val="28"/>
      <w:lang w:val="es-ES" w:eastAsia="en-US"/>
    </w:rPr>
  </w:style>
  <w:style w:type="paragraph" w:styleId="TDC1">
    <w:name w:val="toc 1"/>
    <w:basedOn w:val="Normal"/>
    <w:next w:val="Normal"/>
    <w:autoRedefine/>
    <w:uiPriority w:val="39"/>
    <w:qFormat/>
    <w:rsid w:val="00B57724"/>
    <w:pPr>
      <w:tabs>
        <w:tab w:val="left" w:pos="720"/>
        <w:tab w:val="right" w:pos="8830"/>
      </w:tabs>
    </w:pPr>
    <w:rPr>
      <w:rFonts w:ascii="Arial" w:hAnsi="Arial"/>
      <w:bCs/>
      <w:sz w:val="20"/>
    </w:rPr>
  </w:style>
  <w:style w:type="paragraph" w:customStyle="1" w:styleId="Tabletext">
    <w:name w:val="Tabletext"/>
    <w:basedOn w:val="Normal"/>
    <w:rsid w:val="00B57724"/>
    <w:pPr>
      <w:keepLines/>
      <w:widowControl w:val="0"/>
      <w:spacing w:after="120" w:line="240" w:lineRule="atLeast"/>
    </w:pPr>
    <w:rPr>
      <w:sz w:val="20"/>
      <w:szCs w:val="20"/>
      <w:lang w:val="es-ES" w:eastAsia="en-US"/>
    </w:rPr>
  </w:style>
  <w:style w:type="paragraph" w:customStyle="1" w:styleId="SECRETARIADELAFUNCIONPUBLICA">
    <w:name w:val="SECRETARIA DE LA FUNCION PUBLICA"/>
    <w:basedOn w:val="Normal"/>
    <w:rsid w:val="00B57724"/>
    <w:rPr>
      <w:rFonts w:ascii="Arial" w:eastAsia="Batang" w:hAnsi="Arial"/>
      <w:kern w:val="18"/>
      <w:sz w:val="18"/>
      <w:szCs w:val="20"/>
      <w:lang w:val="es-ES" w:eastAsia="en-US"/>
    </w:rPr>
  </w:style>
  <w:style w:type="paragraph" w:styleId="TDC3">
    <w:name w:val="toc 3"/>
    <w:basedOn w:val="Normal"/>
    <w:next w:val="Normal"/>
    <w:autoRedefine/>
    <w:uiPriority w:val="39"/>
    <w:qFormat/>
    <w:rsid w:val="00B57724"/>
    <w:pPr>
      <w:ind w:left="240"/>
    </w:pPr>
    <w:rPr>
      <w:rFonts w:ascii="Arial" w:hAnsi="Arial"/>
      <w:sz w:val="20"/>
      <w:szCs w:val="20"/>
    </w:rPr>
  </w:style>
  <w:style w:type="paragraph" w:styleId="TDC4">
    <w:name w:val="toc 4"/>
    <w:basedOn w:val="Normal"/>
    <w:next w:val="Normal"/>
    <w:autoRedefine/>
    <w:uiPriority w:val="39"/>
    <w:rsid w:val="00B57724"/>
    <w:pPr>
      <w:ind w:left="480"/>
    </w:pPr>
    <w:rPr>
      <w:rFonts w:ascii="Calibri" w:hAnsi="Calibri"/>
      <w:sz w:val="20"/>
      <w:szCs w:val="20"/>
    </w:rPr>
  </w:style>
  <w:style w:type="paragraph" w:styleId="TDC5">
    <w:name w:val="toc 5"/>
    <w:basedOn w:val="Normal"/>
    <w:next w:val="Normal"/>
    <w:autoRedefine/>
    <w:uiPriority w:val="39"/>
    <w:rsid w:val="00B57724"/>
    <w:pPr>
      <w:ind w:left="720"/>
    </w:pPr>
    <w:rPr>
      <w:rFonts w:ascii="Calibri" w:hAnsi="Calibri"/>
      <w:sz w:val="20"/>
      <w:szCs w:val="20"/>
    </w:rPr>
  </w:style>
  <w:style w:type="paragraph" w:styleId="TDC6">
    <w:name w:val="toc 6"/>
    <w:basedOn w:val="Normal"/>
    <w:next w:val="Normal"/>
    <w:autoRedefine/>
    <w:uiPriority w:val="39"/>
    <w:rsid w:val="00B57724"/>
    <w:pPr>
      <w:ind w:left="960"/>
    </w:pPr>
    <w:rPr>
      <w:rFonts w:ascii="Calibri" w:hAnsi="Calibri"/>
      <w:sz w:val="20"/>
      <w:szCs w:val="20"/>
    </w:rPr>
  </w:style>
  <w:style w:type="paragraph" w:styleId="TDC7">
    <w:name w:val="toc 7"/>
    <w:basedOn w:val="Normal"/>
    <w:next w:val="Normal"/>
    <w:autoRedefine/>
    <w:uiPriority w:val="39"/>
    <w:rsid w:val="00B57724"/>
    <w:pPr>
      <w:ind w:left="1200"/>
    </w:pPr>
    <w:rPr>
      <w:rFonts w:ascii="Calibri" w:hAnsi="Calibri"/>
      <w:sz w:val="20"/>
      <w:szCs w:val="20"/>
    </w:rPr>
  </w:style>
  <w:style w:type="paragraph" w:styleId="TDC8">
    <w:name w:val="toc 8"/>
    <w:basedOn w:val="Normal"/>
    <w:next w:val="Normal"/>
    <w:autoRedefine/>
    <w:uiPriority w:val="39"/>
    <w:rsid w:val="00B57724"/>
    <w:pPr>
      <w:ind w:left="1440"/>
    </w:pPr>
    <w:rPr>
      <w:rFonts w:ascii="Calibri" w:hAnsi="Calibri"/>
      <w:sz w:val="20"/>
      <w:szCs w:val="20"/>
    </w:rPr>
  </w:style>
  <w:style w:type="paragraph" w:styleId="TDC9">
    <w:name w:val="toc 9"/>
    <w:basedOn w:val="Normal"/>
    <w:next w:val="Normal"/>
    <w:autoRedefine/>
    <w:uiPriority w:val="39"/>
    <w:rsid w:val="00B57724"/>
    <w:pPr>
      <w:ind w:left="1680"/>
    </w:pPr>
    <w:rPr>
      <w:rFonts w:ascii="Calibri" w:hAnsi="Calibri"/>
      <w:sz w:val="20"/>
      <w:szCs w:val="20"/>
    </w:rPr>
  </w:style>
  <w:style w:type="character" w:styleId="Hipervnculovisitado">
    <w:name w:val="FollowedHyperlink"/>
    <w:rsid w:val="00B57724"/>
    <w:rPr>
      <w:color w:val="954F72"/>
      <w:u w:val="single"/>
    </w:rPr>
  </w:style>
  <w:style w:type="paragraph" w:styleId="Listaconnmeros2">
    <w:name w:val="List Number 2"/>
    <w:basedOn w:val="Normal"/>
    <w:rsid w:val="00B57724"/>
    <w:pPr>
      <w:tabs>
        <w:tab w:val="num" w:pos="643"/>
      </w:tabs>
      <w:ind w:left="643" w:hanging="360"/>
    </w:pPr>
    <w:rPr>
      <w:lang w:val="es-ES"/>
    </w:rPr>
  </w:style>
  <w:style w:type="paragraph" w:styleId="Textoindependiente2">
    <w:name w:val="Body Text 2"/>
    <w:basedOn w:val="Textoindependiente"/>
    <w:link w:val="Textoindependiente2Car"/>
    <w:rsid w:val="00B57724"/>
    <w:pPr>
      <w:widowControl/>
      <w:suppressAutoHyphens w:val="0"/>
      <w:autoSpaceDE/>
      <w:ind w:left="284"/>
    </w:pPr>
    <w:rPr>
      <w:rFonts w:ascii="Tahoma" w:hAnsi="Tahoma"/>
      <w:b w:val="0"/>
      <w:bCs w:val="0"/>
      <w:color w:val="072F67"/>
      <w:sz w:val="20"/>
      <w:lang w:val="es-MX" w:eastAsia="en-US"/>
    </w:rPr>
  </w:style>
  <w:style w:type="character" w:customStyle="1" w:styleId="Textoindependiente2Car">
    <w:name w:val="Texto independiente 2 Car"/>
    <w:basedOn w:val="Fuentedeprrafopredeter"/>
    <w:link w:val="Textoindependiente2"/>
    <w:rsid w:val="00B57724"/>
    <w:rPr>
      <w:rFonts w:ascii="Tahoma" w:hAnsi="Tahoma"/>
      <w:color w:val="072F67"/>
      <w:sz w:val="20"/>
      <w:lang w:eastAsia="en-US"/>
    </w:rPr>
  </w:style>
  <w:style w:type="paragraph" w:styleId="Sinespaciado">
    <w:name w:val="No Spacing"/>
    <w:link w:val="SinespaciadoCar"/>
    <w:uiPriority w:val="1"/>
    <w:qFormat/>
    <w:rsid w:val="00B57724"/>
    <w:rPr>
      <w:lang w:eastAsia="es-ES"/>
    </w:rPr>
  </w:style>
  <w:style w:type="paragraph" w:styleId="Asuntodelcomentario">
    <w:name w:val="annotation subject"/>
    <w:basedOn w:val="Textocomentario"/>
    <w:next w:val="Textocomentario"/>
    <w:link w:val="AsuntodelcomentarioCar"/>
    <w:rsid w:val="00B57724"/>
    <w:rPr>
      <w:b/>
      <w:bCs/>
    </w:rPr>
  </w:style>
  <w:style w:type="character" w:customStyle="1" w:styleId="AsuntodelcomentarioCar">
    <w:name w:val="Asunto del comentario Car"/>
    <w:basedOn w:val="TextocomentarioCar"/>
    <w:link w:val="Asuntodelcomentario"/>
    <w:rsid w:val="00B57724"/>
    <w:rPr>
      <w:b/>
      <w:bCs/>
      <w:sz w:val="20"/>
      <w:szCs w:val="20"/>
      <w:lang w:eastAsia="es-ES"/>
    </w:rPr>
  </w:style>
  <w:style w:type="character" w:styleId="Fuerte">
    <w:name w:val="Strong"/>
    <w:qFormat/>
    <w:rsid w:val="00B57724"/>
    <w:rPr>
      <w:b/>
      <w:bCs/>
    </w:rPr>
  </w:style>
  <w:style w:type="paragraph" w:customStyle="1" w:styleId="Epgrafe1">
    <w:name w:val="Epígrafe1"/>
    <w:basedOn w:val="Normal"/>
    <w:next w:val="Normal"/>
    <w:qFormat/>
    <w:rsid w:val="00B57724"/>
    <w:pPr>
      <w:numPr>
        <w:numId w:val="2"/>
      </w:numPr>
      <w:ind w:left="0" w:firstLine="720"/>
      <w:jc w:val="center"/>
    </w:pPr>
    <w:rPr>
      <w:rFonts w:ascii="Arial" w:hAnsi="Arial" w:cs="Arial"/>
      <w:b/>
      <w:bCs/>
      <w:color w:val="072F67"/>
      <w:sz w:val="36"/>
      <w:lang w:val="en-US" w:eastAsia="en-US"/>
    </w:rPr>
  </w:style>
  <w:style w:type="character" w:customStyle="1" w:styleId="SubttuloCar">
    <w:name w:val="Subtítulo Car"/>
    <w:basedOn w:val="Fuentedeprrafopredeter"/>
    <w:link w:val="Subttulo"/>
    <w:rsid w:val="00B57724"/>
    <w:rPr>
      <w:rFonts w:ascii="Georgia" w:eastAsia="Georgia" w:hAnsi="Georgia" w:cs="Georgia"/>
      <w:i/>
      <w:color w:val="666666"/>
      <w:sz w:val="48"/>
      <w:szCs w:val="48"/>
      <w:lang w:eastAsia="es-ES"/>
    </w:rPr>
  </w:style>
  <w:style w:type="table" w:styleId="Cuadrculaclara-nfasis2">
    <w:name w:val="Light Grid Accent 2"/>
    <w:basedOn w:val="Tablanormal"/>
    <w:uiPriority w:val="62"/>
    <w:rsid w:val="00B57724"/>
    <w:rPr>
      <w:rFonts w:ascii="Calibri" w:eastAsia="Calibri" w:hAnsi="Calibri"/>
      <w:sz w:val="20"/>
      <w:szCs w:val="20"/>
      <w:lang w:val="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Franklin Gothic Book" w:eastAsia="Times New Roman" w:hAnsi="Franklin Gothic Book"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Franklin Gothic Book" w:eastAsia="Times New Roman" w:hAnsi="Franklin Gothic Book"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Franklin Gothic Book" w:eastAsia="Times New Roman" w:hAnsi="Franklin Gothic Book" w:cs="Times New Roman"/>
        <w:b/>
        <w:bCs/>
      </w:rPr>
    </w:tblStylePr>
    <w:tblStylePr w:type="lastCol">
      <w:rPr>
        <w:rFonts w:ascii="Franklin Gothic Book" w:eastAsia="Times New Roman" w:hAnsi="Franklin Gothic Book"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B57724"/>
    <w:rPr>
      <w:color w:val="7B7B7B"/>
      <w:sz w:val="20"/>
      <w:szCs w:val="20"/>
      <w:lang w:val="es-ES" w:eastAsia="es-E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B57724"/>
    <w:rPr>
      <w:rFonts w:ascii="Calibri" w:eastAsia="Calibri" w:hAnsi="Calibri"/>
      <w:sz w:val="22"/>
      <w:szCs w:val="22"/>
      <w:lang w:val="en-US"/>
    </w:rPr>
  </w:style>
  <w:style w:type="character" w:customStyle="1" w:styleId="SinespaciadoCar">
    <w:name w:val="Sin espaciado Car"/>
    <w:link w:val="Sinespaciado"/>
    <w:uiPriority w:val="1"/>
    <w:locked/>
    <w:rsid w:val="00B57724"/>
    <w:rPr>
      <w:lang w:eastAsia="es-ES"/>
    </w:rPr>
  </w:style>
  <w:style w:type="character" w:styleId="Textodelmarcadordeposicin">
    <w:name w:val="Placeholder Text"/>
    <w:basedOn w:val="Fuentedeprrafopredeter"/>
    <w:uiPriority w:val="99"/>
    <w:semiHidden/>
    <w:rsid w:val="008E285C"/>
    <w:rPr>
      <w:color w:val="808080"/>
    </w:rPr>
  </w:style>
  <w:style w:type="paragraph" w:customStyle="1" w:styleId="Texto">
    <w:name w:val="Texto"/>
    <w:basedOn w:val="Normal"/>
    <w:link w:val="TextoCar"/>
    <w:rsid w:val="00170F88"/>
    <w:pPr>
      <w:spacing w:after="101" w:line="216" w:lineRule="exact"/>
      <w:ind w:firstLine="288"/>
      <w:jc w:val="both"/>
    </w:pPr>
    <w:rPr>
      <w:rFonts w:ascii="Arial" w:hAnsi="Arial" w:cs="Arial"/>
      <w:sz w:val="18"/>
      <w:szCs w:val="20"/>
      <w:lang w:val="es-ES"/>
    </w:rPr>
  </w:style>
  <w:style w:type="paragraph" w:customStyle="1" w:styleId="ROMANOS">
    <w:name w:val="ROMANOS"/>
    <w:basedOn w:val="Normal"/>
    <w:link w:val="ROMANOSCar"/>
    <w:rsid w:val="00170F88"/>
    <w:pPr>
      <w:tabs>
        <w:tab w:val="left" w:pos="720"/>
      </w:tabs>
      <w:spacing w:after="101" w:line="216" w:lineRule="exact"/>
      <w:ind w:left="720" w:hanging="432"/>
      <w:jc w:val="both"/>
    </w:pPr>
    <w:rPr>
      <w:rFonts w:ascii="Arial" w:hAnsi="Arial" w:cs="Arial"/>
      <w:sz w:val="18"/>
      <w:szCs w:val="18"/>
      <w:lang w:val="es-ES"/>
    </w:rPr>
  </w:style>
  <w:style w:type="character" w:customStyle="1" w:styleId="TextoCar">
    <w:name w:val="Texto Car"/>
    <w:link w:val="Texto"/>
    <w:locked/>
    <w:rsid w:val="00170F88"/>
    <w:rPr>
      <w:rFonts w:ascii="Arial" w:hAnsi="Arial" w:cs="Arial"/>
      <w:sz w:val="18"/>
      <w:szCs w:val="20"/>
      <w:lang w:val="es-ES" w:eastAsia="es-ES"/>
    </w:rPr>
  </w:style>
  <w:style w:type="character" w:customStyle="1" w:styleId="ROMANOSCar">
    <w:name w:val="ROMANOS Car"/>
    <w:link w:val="ROMANOS"/>
    <w:locked/>
    <w:rsid w:val="00170F88"/>
    <w:rPr>
      <w:rFonts w:ascii="Arial" w:hAnsi="Arial" w:cs="Arial"/>
      <w:sz w:val="18"/>
      <w:szCs w:val="18"/>
      <w:lang w:val="es-ES" w:eastAsia="es-ES"/>
    </w:rPr>
  </w:style>
  <w:style w:type="paragraph" w:styleId="Revisin">
    <w:name w:val="Revision"/>
    <w:hidden/>
    <w:uiPriority w:val="99"/>
    <w:semiHidden/>
    <w:rsid w:val="00AC5BA4"/>
    <w:rPr>
      <w:lang w:eastAsia="es-ES"/>
    </w:rPr>
  </w:style>
  <w:style w:type="paragraph" w:customStyle="1" w:styleId="Normal-Doc">
    <w:name w:val="Normal-Doc"/>
    <w:basedOn w:val="Normal"/>
    <w:qFormat/>
    <w:rsid w:val="00ED1B7D"/>
    <w:pPr>
      <w:spacing w:after="200" w:line="276" w:lineRule="auto"/>
      <w:jc w:val="both"/>
    </w:pPr>
    <w:rPr>
      <w:rFonts w:ascii="Arial" w:eastAsia="Calibri" w:hAnsi="Arial"/>
      <w:sz w:val="20"/>
      <w:szCs w:val="22"/>
      <w:lang w:eastAsia="en-US"/>
    </w:rPr>
  </w:style>
  <w:style w:type="character" w:customStyle="1" w:styleId="ColorfulList-Accent1Char">
    <w:name w:val="Colorful List - Accent 1 Char"/>
    <w:aliases w:val="Listas Char,Bullet List Char,FooterText Char,numbered Char,Paragraphe de liste1 Char,Bulletr List Paragraph Char,列出段落 Char,列出段落1 Char,lp1 Char,Lista vistosa - Énfasis 11 Char,Colorful List - Accent 11 Char,TD Bullet 1 Char1"/>
    <w:uiPriority w:val="34"/>
    <w:qFormat/>
    <w:locked/>
    <w:rsid w:val="004564A9"/>
    <w:rPr>
      <w:rFonts w:ascii="Times New Roman" w:eastAsia="Times New Roman" w:hAnsi="Times New Roman"/>
      <w:sz w:val="24"/>
      <w:szCs w:val="24"/>
      <w:lang w:eastAsia="es-ES"/>
    </w:rPr>
  </w:style>
  <w:style w:type="table" w:customStyle="1" w:styleId="a">
    <w:basedOn w:val="Tablanormal"/>
    <w:rPr>
      <w:rFonts w:ascii="Calibri" w:eastAsia="Calibri" w:hAnsi="Calibri" w:cs="Calibri"/>
      <w:color w:val="7B7B7B"/>
      <w:sz w:val="20"/>
      <w:szCs w:val="20"/>
    </w:rPr>
    <w:tblPr>
      <w:tblStyleRowBandSize w:val="1"/>
      <w:tblStyleColBandSize w:val="1"/>
      <w:tblCellMar>
        <w:top w:w="51" w:type="dxa"/>
        <w:left w:w="51" w:type="dxa"/>
        <w:bottom w:w="51" w:type="dxa"/>
        <w:right w:w="51" w:type="dxa"/>
      </w:tblCellMar>
    </w:tblPr>
  </w:style>
  <w:style w:type="table" w:customStyle="1" w:styleId="a0">
    <w:basedOn w:val="Tablanormal"/>
    <w:tblPr>
      <w:tblStyleRowBandSize w:val="1"/>
      <w:tblStyleColBandSize w:val="1"/>
      <w:tblCellMar>
        <w:left w:w="0" w:type="dxa"/>
        <w:right w:w="0" w:type="dxa"/>
      </w:tblCellMar>
    </w:tblPr>
  </w:style>
  <w:style w:type="table" w:customStyle="1" w:styleId="a1">
    <w:basedOn w:val="Tablanormal"/>
    <w:rPr>
      <w:rFonts w:ascii="Calibri" w:eastAsia="Calibri" w:hAnsi="Calibri" w:cs="Calibri"/>
      <w:color w:val="7B7B7B"/>
      <w:sz w:val="20"/>
      <w:szCs w:val="20"/>
    </w:rPr>
    <w:tblPr>
      <w:tblStyleRowBandSize w:val="1"/>
      <w:tblStyleColBandSize w:val="1"/>
    </w:tblPr>
  </w:style>
  <w:style w:type="table" w:customStyle="1" w:styleId="a2">
    <w:basedOn w:val="Tablanormal"/>
    <w:rPr>
      <w:rFonts w:ascii="Calibri" w:eastAsia="Calibri" w:hAnsi="Calibri" w:cs="Calibri"/>
      <w:color w:val="7B7B7B"/>
      <w:sz w:val="20"/>
      <w:szCs w:val="20"/>
    </w:rPr>
    <w:tblPr>
      <w:tblStyleRowBandSize w:val="1"/>
      <w:tblStyleColBandSize w:val="1"/>
    </w:tblPr>
  </w:style>
  <w:style w:type="table" w:customStyle="1" w:styleId="a3">
    <w:basedOn w:val="Tablanormal"/>
    <w:rPr>
      <w:rFonts w:ascii="Calibri" w:eastAsia="Calibri" w:hAnsi="Calibri" w:cs="Calibri"/>
      <w:color w:val="7B7B7B"/>
      <w:sz w:val="20"/>
      <w:szCs w:val="20"/>
    </w:rPr>
    <w:tblPr>
      <w:tblStyleRowBandSize w:val="1"/>
      <w:tblStyleColBandSize w:val="1"/>
    </w:tblPr>
  </w:style>
  <w:style w:type="table" w:customStyle="1" w:styleId="a4">
    <w:basedOn w:val="Tablanormal"/>
    <w:tblPr>
      <w:tblStyleRowBandSize w:val="1"/>
      <w:tblStyleColBandSize w:val="1"/>
      <w:tblCellMar>
        <w:left w:w="115" w:type="dxa"/>
        <w:right w:w="115" w:type="dxa"/>
      </w:tblCellMar>
    </w:tblPr>
  </w:style>
  <w:style w:type="table" w:customStyle="1" w:styleId="a5">
    <w:basedOn w:val="Tablanormal"/>
    <w:tblPr>
      <w:tblStyleRowBandSize w:val="1"/>
      <w:tblStyleColBandSize w:val="1"/>
      <w:tblCellMar>
        <w:left w:w="115" w:type="dxa"/>
        <w:right w:w="115" w:type="dxa"/>
      </w:tblCellMar>
    </w:tblPr>
  </w:style>
  <w:style w:type="table" w:customStyle="1" w:styleId="a6">
    <w:basedOn w:val="Tablanormal"/>
    <w:tblPr>
      <w:tblStyleRowBandSize w:val="1"/>
      <w:tblStyleColBandSize w:val="1"/>
      <w:tblCellMar>
        <w:left w:w="115" w:type="dxa"/>
        <w:right w:w="115" w:type="dxa"/>
      </w:tblCellMar>
    </w:tblPr>
  </w:style>
  <w:style w:type="table" w:customStyle="1" w:styleId="a7">
    <w:basedOn w:val="Tablanormal"/>
    <w:tblPr>
      <w:tblStyleRowBandSize w:val="1"/>
      <w:tblStyleColBandSize w:val="1"/>
      <w:tblCellMar>
        <w:left w:w="115" w:type="dxa"/>
        <w:right w:w="115" w:type="dxa"/>
      </w:tblCellMar>
    </w:tblPr>
  </w:style>
  <w:style w:type="table" w:customStyle="1" w:styleId="a8">
    <w:basedOn w:val="Tablanormal"/>
    <w:tblPr>
      <w:tblStyleRowBandSize w:val="1"/>
      <w:tblStyleColBandSize w:val="1"/>
      <w:tblCellMar>
        <w:top w:w="51" w:type="dxa"/>
        <w:left w:w="51" w:type="dxa"/>
        <w:bottom w:w="51" w:type="dxa"/>
        <w:right w:w="51" w:type="dxa"/>
      </w:tblCellMar>
    </w:tblPr>
  </w:style>
  <w:style w:type="table" w:customStyle="1" w:styleId="a9">
    <w:basedOn w:val="Tablanormal"/>
    <w:tblPr>
      <w:tblStyleRowBandSize w:val="1"/>
      <w:tblStyleColBandSize w:val="1"/>
      <w:tblCellMar>
        <w:top w:w="51" w:type="dxa"/>
        <w:left w:w="51" w:type="dxa"/>
        <w:bottom w:w="51" w:type="dxa"/>
        <w:right w:w="51" w:type="dxa"/>
      </w:tblCellMar>
    </w:tblPr>
  </w:style>
  <w:style w:type="table" w:customStyle="1" w:styleId="aa">
    <w:basedOn w:val="Tablanormal"/>
    <w:tblPr>
      <w:tblStyleRowBandSize w:val="1"/>
      <w:tblStyleColBandSize w:val="1"/>
      <w:tblCellMar>
        <w:top w:w="51" w:type="dxa"/>
        <w:left w:w="51" w:type="dxa"/>
        <w:bottom w:w="51" w:type="dxa"/>
        <w:right w:w="51" w:type="dxa"/>
      </w:tblCellMar>
    </w:tblPr>
  </w:style>
  <w:style w:type="table" w:customStyle="1" w:styleId="ab">
    <w:basedOn w:val="Tablanormal"/>
    <w:tblPr>
      <w:tblStyleRowBandSize w:val="1"/>
      <w:tblStyleColBandSize w:val="1"/>
      <w:tblCellMar>
        <w:top w:w="51" w:type="dxa"/>
        <w:left w:w="51" w:type="dxa"/>
        <w:bottom w:w="51" w:type="dxa"/>
        <w:right w:w="51" w:type="dxa"/>
      </w:tblCellMar>
    </w:tblPr>
  </w:style>
  <w:style w:type="table" w:customStyle="1" w:styleId="ac">
    <w:basedOn w:val="Tablanormal"/>
    <w:tblPr>
      <w:tblStyleRowBandSize w:val="1"/>
      <w:tblStyleColBandSize w:val="1"/>
    </w:tblPr>
  </w:style>
  <w:style w:type="table" w:customStyle="1" w:styleId="ad">
    <w:basedOn w:val="Tablanormal"/>
    <w:tblPr>
      <w:tblStyleRowBandSize w:val="1"/>
      <w:tblStyleColBandSize w:val="1"/>
    </w:tblPr>
  </w:style>
  <w:style w:type="table" w:customStyle="1" w:styleId="ae">
    <w:basedOn w:val="Tablanormal"/>
    <w:rPr>
      <w:rFonts w:ascii="Calibri" w:eastAsia="Calibri" w:hAnsi="Calibri" w:cs="Calibri"/>
      <w:color w:val="7B7B7B"/>
      <w:sz w:val="20"/>
      <w:szCs w:val="20"/>
    </w:rPr>
    <w:tblPr>
      <w:tblStyleRowBandSize w:val="1"/>
      <w:tblStyleColBandSize w:val="1"/>
      <w:tblCellMar>
        <w:top w:w="51" w:type="dxa"/>
        <w:left w:w="51" w:type="dxa"/>
        <w:bottom w:w="51" w:type="dxa"/>
        <w:right w:w="51" w:type="dxa"/>
      </w:tblCellMar>
    </w:tblPr>
  </w:style>
  <w:style w:type="table" w:customStyle="1" w:styleId="af">
    <w:basedOn w:val="Tablanormal"/>
    <w:rPr>
      <w:rFonts w:ascii="Calibri" w:eastAsia="Calibri" w:hAnsi="Calibri" w:cs="Calibri"/>
      <w:color w:val="7B7B7B"/>
      <w:sz w:val="20"/>
      <w:szCs w:val="20"/>
    </w:rPr>
    <w:tblPr>
      <w:tblStyleRowBandSize w:val="1"/>
      <w:tblStyleColBandSize w:val="1"/>
      <w:tblCellMar>
        <w:top w:w="51" w:type="dxa"/>
        <w:left w:w="51" w:type="dxa"/>
        <w:bottom w:w="51" w:type="dxa"/>
        <w:right w:w="51" w:type="dxa"/>
      </w:tblCellMar>
    </w:tblPr>
  </w:style>
  <w:style w:type="table" w:customStyle="1" w:styleId="af0">
    <w:basedOn w:val="Tablanormal"/>
    <w:rPr>
      <w:rFonts w:ascii="Calibri" w:eastAsia="Calibri" w:hAnsi="Calibri" w:cs="Calibri"/>
      <w:color w:val="7B7B7B"/>
      <w:sz w:val="20"/>
      <w:szCs w:val="20"/>
    </w:rPr>
    <w:tblPr>
      <w:tblStyleRowBandSize w:val="1"/>
      <w:tblStyleColBandSize w:val="1"/>
      <w:tblCellMar>
        <w:top w:w="51" w:type="dxa"/>
        <w:left w:w="51" w:type="dxa"/>
        <w:bottom w:w="51" w:type="dxa"/>
        <w:right w:w="51" w:type="dxa"/>
      </w:tblCellMar>
    </w:tblPr>
  </w:style>
  <w:style w:type="table" w:customStyle="1" w:styleId="af1">
    <w:basedOn w:val="Tablanormal"/>
    <w:rPr>
      <w:rFonts w:ascii="Calibri" w:eastAsia="Calibri" w:hAnsi="Calibri" w:cs="Calibri"/>
      <w:color w:val="7B7B7B"/>
      <w:sz w:val="20"/>
      <w:szCs w:val="20"/>
    </w:rPr>
    <w:tblPr>
      <w:tblStyleRowBandSize w:val="1"/>
      <w:tblStyleColBandSize w:val="1"/>
      <w:tblCellMar>
        <w:top w:w="51" w:type="dxa"/>
        <w:left w:w="51" w:type="dxa"/>
        <w:bottom w:w="51" w:type="dxa"/>
        <w:right w:w="51" w:type="dxa"/>
      </w:tblCellMar>
    </w:tblPr>
  </w:style>
  <w:style w:type="table" w:customStyle="1" w:styleId="af2">
    <w:basedOn w:val="Tablanormal"/>
    <w:rPr>
      <w:rFonts w:ascii="Calibri" w:eastAsia="Calibri" w:hAnsi="Calibri" w:cs="Calibri"/>
      <w:color w:val="7B7B7B"/>
      <w:sz w:val="20"/>
      <w:szCs w:val="20"/>
    </w:rPr>
    <w:tblPr>
      <w:tblStyleRowBandSize w:val="1"/>
      <w:tblStyleColBandSize w:val="1"/>
      <w:tblCellMar>
        <w:top w:w="51" w:type="dxa"/>
        <w:left w:w="51" w:type="dxa"/>
        <w:bottom w:w="51" w:type="dxa"/>
        <w:right w:w="51" w:type="dxa"/>
      </w:tblCellMar>
    </w:tblPr>
  </w:style>
  <w:style w:type="table" w:customStyle="1" w:styleId="af3">
    <w:basedOn w:val="Tablanormal"/>
    <w:rPr>
      <w:rFonts w:ascii="Calibri" w:eastAsia="Calibri" w:hAnsi="Calibri" w:cs="Calibri"/>
      <w:color w:val="7B7B7B"/>
      <w:sz w:val="20"/>
      <w:szCs w:val="20"/>
    </w:rPr>
    <w:tblPr>
      <w:tblStyleRowBandSize w:val="1"/>
      <w:tblStyleColBandSize w:val="1"/>
      <w:tblCellMar>
        <w:top w:w="51" w:type="dxa"/>
        <w:left w:w="51" w:type="dxa"/>
        <w:bottom w:w="51" w:type="dxa"/>
        <w:right w:w="51" w:type="dxa"/>
      </w:tblCellMar>
    </w:tblPr>
  </w:style>
  <w:style w:type="table" w:customStyle="1" w:styleId="af4">
    <w:basedOn w:val="Tablanormal"/>
    <w:rPr>
      <w:rFonts w:ascii="Calibri" w:eastAsia="Calibri" w:hAnsi="Calibri" w:cs="Calibri"/>
      <w:color w:val="7B7B7B"/>
      <w:sz w:val="20"/>
      <w:szCs w:val="20"/>
    </w:rPr>
    <w:tblPr>
      <w:tblStyleRowBandSize w:val="1"/>
      <w:tblStyleColBandSize w:val="1"/>
      <w:tblCellMar>
        <w:top w:w="51" w:type="dxa"/>
        <w:left w:w="51" w:type="dxa"/>
        <w:bottom w:w="51" w:type="dxa"/>
        <w:right w:w="51" w:type="dxa"/>
      </w:tblCellMar>
    </w:tblPr>
  </w:style>
  <w:style w:type="table" w:customStyle="1" w:styleId="af5">
    <w:basedOn w:val="Tablanormal"/>
    <w:rPr>
      <w:rFonts w:ascii="Calibri" w:eastAsia="Calibri" w:hAnsi="Calibri" w:cs="Calibri"/>
      <w:color w:val="7B7B7B"/>
      <w:sz w:val="20"/>
      <w:szCs w:val="20"/>
    </w:rPr>
    <w:tblPr>
      <w:tblStyleRowBandSize w:val="1"/>
      <w:tblStyleColBandSize w:val="1"/>
      <w:tblCellMar>
        <w:top w:w="51" w:type="dxa"/>
        <w:left w:w="51" w:type="dxa"/>
        <w:bottom w:w="51" w:type="dxa"/>
        <w:right w:w="51" w:type="dxa"/>
      </w:tblCellMar>
    </w:tblPr>
  </w:style>
  <w:style w:type="table" w:customStyle="1" w:styleId="af6">
    <w:basedOn w:val="Tablanormal"/>
    <w:rPr>
      <w:rFonts w:ascii="Calibri" w:eastAsia="Calibri" w:hAnsi="Calibri" w:cs="Calibri"/>
      <w:color w:val="7B7B7B"/>
      <w:sz w:val="20"/>
      <w:szCs w:val="20"/>
    </w:rPr>
    <w:tblPr>
      <w:tblStyleRowBandSize w:val="1"/>
      <w:tblStyleColBandSize w:val="1"/>
      <w:tblCellMar>
        <w:top w:w="51" w:type="dxa"/>
        <w:left w:w="51" w:type="dxa"/>
        <w:bottom w:w="51" w:type="dxa"/>
        <w:right w:w="51" w:type="dxa"/>
      </w:tblCellMar>
    </w:tblPr>
  </w:style>
  <w:style w:type="table" w:customStyle="1" w:styleId="af7">
    <w:basedOn w:val="Tablanormal"/>
    <w:rPr>
      <w:rFonts w:ascii="Calibri" w:eastAsia="Calibri" w:hAnsi="Calibri" w:cs="Calibri"/>
      <w:color w:val="7B7B7B"/>
      <w:sz w:val="20"/>
      <w:szCs w:val="20"/>
    </w:rPr>
    <w:tblPr>
      <w:tblStyleRowBandSize w:val="1"/>
      <w:tblStyleColBandSize w:val="1"/>
      <w:tblCellMar>
        <w:top w:w="51" w:type="dxa"/>
        <w:left w:w="51" w:type="dxa"/>
        <w:bottom w:w="51" w:type="dxa"/>
        <w:right w:w="51" w:type="dxa"/>
      </w:tblCellMar>
    </w:tblPr>
  </w:style>
  <w:style w:type="table" w:customStyle="1" w:styleId="af8">
    <w:basedOn w:val="Tablanormal"/>
    <w:rPr>
      <w:rFonts w:ascii="Calibri" w:eastAsia="Calibri" w:hAnsi="Calibri" w:cs="Calibri"/>
      <w:color w:val="7B7B7B"/>
      <w:sz w:val="20"/>
      <w:szCs w:val="20"/>
    </w:rPr>
    <w:tblPr>
      <w:tblStyleRowBandSize w:val="1"/>
      <w:tblStyleColBandSize w:val="1"/>
      <w:tblCellMar>
        <w:top w:w="51" w:type="dxa"/>
        <w:left w:w="51" w:type="dxa"/>
        <w:bottom w:w="51" w:type="dxa"/>
        <w:right w:w="51" w:type="dxa"/>
      </w:tblCellMar>
    </w:tblPr>
  </w:style>
  <w:style w:type="table" w:customStyle="1" w:styleId="af9">
    <w:basedOn w:val="Tablanormal"/>
    <w:rPr>
      <w:rFonts w:ascii="Calibri" w:eastAsia="Calibri" w:hAnsi="Calibri" w:cs="Calibri"/>
      <w:color w:val="7B7B7B"/>
      <w:sz w:val="20"/>
      <w:szCs w:val="20"/>
    </w:rPr>
    <w:tblPr>
      <w:tblStyleRowBandSize w:val="1"/>
      <w:tblStyleColBandSize w:val="1"/>
      <w:tblCellMar>
        <w:top w:w="51" w:type="dxa"/>
        <w:left w:w="51" w:type="dxa"/>
        <w:bottom w:w="51" w:type="dxa"/>
        <w:right w:w="51" w:type="dxa"/>
      </w:tblCellMar>
    </w:tblPr>
  </w:style>
  <w:style w:type="table" w:customStyle="1" w:styleId="afa">
    <w:basedOn w:val="Tablanormal"/>
    <w:rPr>
      <w:rFonts w:ascii="Calibri" w:eastAsia="Calibri" w:hAnsi="Calibri" w:cs="Calibri"/>
      <w:color w:val="7B7B7B"/>
      <w:sz w:val="20"/>
      <w:szCs w:val="20"/>
    </w:rPr>
    <w:tblPr>
      <w:tblStyleRowBandSize w:val="1"/>
      <w:tblStyleColBandSize w:val="1"/>
      <w:tblCellMar>
        <w:top w:w="51" w:type="dxa"/>
        <w:left w:w="51" w:type="dxa"/>
        <w:bottom w:w="51" w:type="dxa"/>
        <w:right w:w="51" w:type="dxa"/>
      </w:tblCellMar>
    </w:tblPr>
  </w:style>
  <w:style w:type="character" w:customStyle="1" w:styleId="Ttulo7Car">
    <w:name w:val="Título 7 Car"/>
    <w:basedOn w:val="Fuentedeprrafopredeter"/>
    <w:link w:val="Ttulo7"/>
    <w:rsid w:val="00683BC5"/>
    <w:rPr>
      <w:lang w:val="es-ES_tradnl" w:eastAsia="es-ES"/>
    </w:rPr>
  </w:style>
  <w:style w:type="character" w:customStyle="1" w:styleId="Ttulo8Car">
    <w:name w:val="Título 8 Car"/>
    <w:basedOn w:val="Fuentedeprrafopredeter"/>
    <w:link w:val="Ttulo8"/>
    <w:rsid w:val="00683BC5"/>
    <w:rPr>
      <w:i/>
      <w:iCs/>
      <w:lang w:val="es-ES_tradnl" w:eastAsia="es-ES"/>
    </w:rPr>
  </w:style>
  <w:style w:type="character" w:customStyle="1" w:styleId="Ttulo9Car">
    <w:name w:val="Título 9 Car"/>
    <w:basedOn w:val="Fuentedeprrafopredeter"/>
    <w:link w:val="Ttulo9"/>
    <w:rsid w:val="00683BC5"/>
    <w:rPr>
      <w:rFonts w:ascii="Arial" w:hAnsi="Arial" w:cs="Arial"/>
      <w:sz w:val="22"/>
      <w:szCs w:val="22"/>
      <w:lang w:val="es-ES_tradnl" w:eastAsia="es-ES"/>
    </w:rPr>
  </w:style>
  <w:style w:type="numbering" w:styleId="111111">
    <w:name w:val="Outline List 2"/>
    <w:basedOn w:val="Sinlista"/>
    <w:uiPriority w:val="99"/>
    <w:semiHidden/>
    <w:unhideWhenUsed/>
    <w:rsid w:val="00683BC5"/>
    <w:pPr>
      <w:numPr>
        <w:numId w:val="4"/>
      </w:numPr>
    </w:pPr>
  </w:style>
  <w:style w:type="numbering" w:customStyle="1" w:styleId="Estilo1">
    <w:name w:val="Estilo1"/>
    <w:rsid w:val="00683BC5"/>
    <w:pPr>
      <w:numPr>
        <w:numId w:val="5"/>
      </w:numPr>
    </w:pPr>
  </w:style>
  <w:style w:type="numbering" w:customStyle="1" w:styleId="Estilo2">
    <w:name w:val="Estilo2"/>
    <w:rsid w:val="00683BC5"/>
    <w:pPr>
      <w:numPr>
        <w:numId w:val="6"/>
      </w:numPr>
    </w:pPr>
  </w:style>
  <w:style w:type="paragraph" w:styleId="Sangradetextonormal">
    <w:name w:val="Body Text Indent"/>
    <w:basedOn w:val="Normal"/>
    <w:link w:val="SangradetextonormalCar"/>
    <w:unhideWhenUsed/>
    <w:rsid w:val="00683BC5"/>
    <w:pPr>
      <w:spacing w:after="120"/>
      <w:ind w:left="283"/>
    </w:pPr>
  </w:style>
  <w:style w:type="character" w:customStyle="1" w:styleId="SangradetextonormalCar">
    <w:name w:val="Sangría de texto normal Car"/>
    <w:basedOn w:val="Fuentedeprrafopredeter"/>
    <w:link w:val="Sangradetextonormal"/>
    <w:rsid w:val="00683BC5"/>
    <w:rPr>
      <w:lang w:eastAsia="es-ES"/>
    </w:rPr>
  </w:style>
  <w:style w:type="character" w:customStyle="1" w:styleId="Heading1Char">
    <w:name w:val="Heading 1 Char"/>
    <w:locked/>
    <w:rsid w:val="00683BC5"/>
    <w:rPr>
      <w:rFonts w:ascii="Cambria" w:hAnsi="Cambria" w:cs="Times New Roman"/>
      <w:b/>
      <w:bCs/>
      <w:kern w:val="32"/>
      <w:sz w:val="32"/>
      <w:szCs w:val="32"/>
      <w:lang w:val="es-ES" w:eastAsia="es-ES"/>
    </w:rPr>
  </w:style>
  <w:style w:type="character" w:styleId="Nmerodepgina">
    <w:name w:val="page number"/>
    <w:rsid w:val="00683BC5"/>
    <w:rPr>
      <w:rFonts w:cs="Times New Roman"/>
    </w:rPr>
  </w:style>
  <w:style w:type="table" w:styleId="Tablaconcuadrcula8">
    <w:name w:val="Table Grid 8"/>
    <w:basedOn w:val="Tablanormal"/>
    <w:rsid w:val="00683BC5"/>
    <w:rPr>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texto0">
    <w:name w:val="texto"/>
    <w:basedOn w:val="Normal"/>
    <w:rsid w:val="00683BC5"/>
    <w:pPr>
      <w:spacing w:before="100" w:beforeAutospacing="1" w:after="100" w:afterAutospacing="1"/>
    </w:pPr>
    <w:rPr>
      <w:rFonts w:ascii="Arial" w:hAnsi="Arial" w:cs="Arial"/>
      <w:color w:val="333333"/>
      <w:sz w:val="17"/>
      <w:szCs w:val="17"/>
      <w:lang w:val="es-ES"/>
    </w:rPr>
  </w:style>
  <w:style w:type="paragraph" w:customStyle="1" w:styleId="Normal1">
    <w:name w:val="Normal1"/>
    <w:basedOn w:val="Normal"/>
    <w:rsid w:val="00683BC5"/>
    <w:pPr>
      <w:spacing w:before="100" w:beforeAutospacing="1" w:after="100" w:afterAutospacing="1"/>
    </w:pPr>
    <w:rPr>
      <w:color w:val="000000"/>
      <w:lang w:val="es-ES"/>
    </w:rPr>
  </w:style>
  <w:style w:type="character" w:customStyle="1" w:styleId="normal10">
    <w:name w:val="normal1"/>
    <w:rsid w:val="00683BC5"/>
    <w:rPr>
      <w:rFonts w:cs="Times New Roman"/>
    </w:rPr>
  </w:style>
  <w:style w:type="paragraph" w:customStyle="1" w:styleId="noparagraphstyle">
    <w:name w:val="noparagraphstyle"/>
    <w:basedOn w:val="Normal"/>
    <w:rsid w:val="00683BC5"/>
    <w:pPr>
      <w:spacing w:before="100" w:beforeAutospacing="1" w:after="100" w:afterAutospacing="1"/>
    </w:pPr>
    <w:rPr>
      <w:color w:val="000000"/>
      <w:lang w:val="es-ES"/>
    </w:rPr>
  </w:style>
  <w:style w:type="table" w:styleId="Tablaconcolumnas2">
    <w:name w:val="Table Columns 2"/>
    <w:basedOn w:val="Tablanormal"/>
    <w:rsid w:val="00683BC5"/>
    <w:rPr>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683BC5"/>
    <w:pPr>
      <w:spacing w:before="167"/>
    </w:pPr>
    <w:rPr>
      <w:rFonts w:ascii="Verdana" w:hAnsi="Verdana" w:cs="Verdana"/>
      <w:b/>
      <w:bCs/>
      <w:color w:val="333333"/>
      <w:sz w:val="17"/>
      <w:szCs w:val="17"/>
      <w:lang w:val="es-ES"/>
    </w:rPr>
  </w:style>
  <w:style w:type="paragraph" w:customStyle="1" w:styleId="CharCharCarCarCharChar">
    <w:name w:val="Char Char Car Car Char Char"/>
    <w:basedOn w:val="Normal"/>
    <w:rsid w:val="00683BC5"/>
    <w:pPr>
      <w:spacing w:after="160" w:line="240" w:lineRule="exact"/>
    </w:pPr>
    <w:rPr>
      <w:rFonts w:ascii="Tahoma" w:eastAsia="MS Mincho" w:hAnsi="Tahoma" w:cs="Tahoma"/>
      <w:sz w:val="20"/>
      <w:szCs w:val="20"/>
      <w:lang w:val="en-US" w:eastAsia="en-US"/>
    </w:rPr>
  </w:style>
  <w:style w:type="paragraph" w:customStyle="1" w:styleId="Prrafodelista1">
    <w:name w:val="Párrafo de lista1"/>
    <w:basedOn w:val="Normal"/>
    <w:rsid w:val="00683BC5"/>
    <w:pPr>
      <w:ind w:left="720"/>
    </w:pPr>
    <w:rPr>
      <w:lang w:val="es-ES"/>
    </w:rPr>
  </w:style>
  <w:style w:type="paragraph" w:customStyle="1" w:styleId="CharCharCharChar">
    <w:name w:val="Char Char Char Char"/>
    <w:basedOn w:val="Normal"/>
    <w:rsid w:val="00683BC5"/>
    <w:pPr>
      <w:spacing w:after="160" w:line="240" w:lineRule="exact"/>
    </w:pPr>
    <w:rPr>
      <w:rFonts w:ascii="Tahoma" w:eastAsia="Batang" w:hAnsi="Tahoma" w:cs="Tahoma"/>
      <w:sz w:val="20"/>
      <w:szCs w:val="20"/>
      <w:lang w:val="en-US" w:eastAsia="ko-KR"/>
    </w:rPr>
  </w:style>
  <w:style w:type="paragraph" w:customStyle="1" w:styleId="CharCharCarCarCharChar1">
    <w:name w:val="Char Char Car Car Char Char1"/>
    <w:basedOn w:val="Normal"/>
    <w:rsid w:val="00683BC5"/>
    <w:pPr>
      <w:spacing w:after="160" w:line="240" w:lineRule="exact"/>
    </w:pPr>
    <w:rPr>
      <w:rFonts w:ascii="Tahoma" w:eastAsia="MS Mincho" w:hAnsi="Tahoma" w:cs="Tahoma"/>
      <w:sz w:val="20"/>
      <w:szCs w:val="20"/>
      <w:lang w:val="en-US" w:eastAsia="en-US"/>
    </w:rPr>
  </w:style>
  <w:style w:type="table" w:styleId="Tablaprofesional">
    <w:name w:val="Table Professional"/>
    <w:basedOn w:val="Tablanormal"/>
    <w:rsid w:val="00683BC5"/>
    <w:rPr>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TtuloTDC">
    <w:name w:val="TOC Heading"/>
    <w:basedOn w:val="Ttulo1"/>
    <w:next w:val="Normal"/>
    <w:uiPriority w:val="39"/>
    <w:semiHidden/>
    <w:unhideWhenUsed/>
    <w:qFormat/>
    <w:rsid w:val="00683BC5"/>
    <w:pPr>
      <w:numPr>
        <w:numId w:val="0"/>
      </w:numPr>
      <w:spacing w:before="480" w:line="276" w:lineRule="auto"/>
      <w:outlineLvl w:val="9"/>
    </w:pPr>
    <w:rPr>
      <w:rFonts w:ascii="Cambria" w:eastAsia="Times New Roman" w:hAnsi="Cambria" w:cs="Times New Roman"/>
      <w:bCs/>
      <w:color w:val="365F91"/>
      <w:sz w:val="28"/>
      <w:szCs w:val="28"/>
      <w:lang w:val="es-ES" w:eastAsia="en-US"/>
    </w:rPr>
  </w:style>
  <w:style w:type="character" w:customStyle="1" w:styleId="WW8Num2z0">
    <w:name w:val="WW8Num2z0"/>
    <w:rsid w:val="00683BC5"/>
    <w:rPr>
      <w:rFonts w:ascii="Arial" w:hAnsi="Arial" w:cs="Arial"/>
    </w:rPr>
  </w:style>
  <w:style w:type="character" w:customStyle="1" w:styleId="WW8Num2z1">
    <w:name w:val="WW8Num2z1"/>
    <w:rsid w:val="00683BC5"/>
    <w:rPr>
      <w:rFonts w:ascii="Wingdings" w:hAnsi="Wingdings"/>
    </w:rPr>
  </w:style>
  <w:style w:type="character" w:customStyle="1" w:styleId="WW8Num2z3">
    <w:name w:val="WW8Num2z3"/>
    <w:rsid w:val="00683BC5"/>
    <w:rPr>
      <w:rFonts w:ascii="Symbol" w:hAnsi="Symbol"/>
    </w:rPr>
  </w:style>
  <w:style w:type="character" w:customStyle="1" w:styleId="WW8Num2z4">
    <w:name w:val="WW8Num2z4"/>
    <w:rsid w:val="00683BC5"/>
    <w:rPr>
      <w:rFonts w:ascii="Courier New" w:hAnsi="Courier New" w:cs="Courier New"/>
    </w:rPr>
  </w:style>
  <w:style w:type="character" w:customStyle="1" w:styleId="WW8Num3z0">
    <w:name w:val="WW8Num3z0"/>
    <w:rsid w:val="00683BC5"/>
    <w:rPr>
      <w:rFonts w:ascii="Courier New" w:hAnsi="Courier New"/>
    </w:rPr>
  </w:style>
  <w:style w:type="character" w:customStyle="1" w:styleId="WW8Num4z0">
    <w:name w:val="WW8Num4z0"/>
    <w:rsid w:val="00683BC5"/>
    <w:rPr>
      <w:rFonts w:ascii="Courier New" w:hAnsi="Courier New"/>
    </w:rPr>
  </w:style>
  <w:style w:type="character" w:customStyle="1" w:styleId="WW8Num5z0">
    <w:name w:val="WW8Num5z0"/>
    <w:rsid w:val="00683BC5"/>
    <w:rPr>
      <w:rFonts w:ascii="Courier New" w:hAnsi="Courier New" w:cs="Courier New"/>
    </w:rPr>
  </w:style>
  <w:style w:type="character" w:customStyle="1" w:styleId="WW8Num6z0">
    <w:name w:val="WW8Num6z0"/>
    <w:rsid w:val="00683BC5"/>
    <w:rPr>
      <w:rFonts w:ascii="Wingdings" w:hAnsi="Wingdings"/>
    </w:rPr>
  </w:style>
  <w:style w:type="character" w:customStyle="1" w:styleId="WW8Num6z1">
    <w:name w:val="WW8Num6z1"/>
    <w:rsid w:val="00683BC5"/>
    <w:rPr>
      <w:rFonts w:ascii="Courier New" w:hAnsi="Courier New" w:cs="Courier New"/>
    </w:rPr>
  </w:style>
  <w:style w:type="character" w:customStyle="1" w:styleId="WW8Num6z3">
    <w:name w:val="WW8Num6z3"/>
    <w:rsid w:val="00683BC5"/>
    <w:rPr>
      <w:rFonts w:ascii="Symbol" w:hAnsi="Symbol"/>
    </w:rPr>
  </w:style>
  <w:style w:type="character" w:customStyle="1" w:styleId="WW8Num8z0">
    <w:name w:val="WW8Num8z0"/>
    <w:rsid w:val="00683BC5"/>
    <w:rPr>
      <w:rFonts w:ascii="Symbol" w:hAnsi="Symbol"/>
    </w:rPr>
  </w:style>
  <w:style w:type="character" w:customStyle="1" w:styleId="WW8Num9z1">
    <w:name w:val="WW8Num9z1"/>
    <w:rsid w:val="00683BC5"/>
    <w:rPr>
      <w:rFonts w:ascii="Arial" w:hAnsi="Arial"/>
      <w:b/>
      <w:i w:val="0"/>
    </w:rPr>
  </w:style>
  <w:style w:type="character" w:customStyle="1" w:styleId="WW8Num9z3">
    <w:name w:val="WW8Num9z3"/>
    <w:rsid w:val="00683BC5"/>
    <w:rPr>
      <w:b/>
      <w:i w:val="0"/>
    </w:rPr>
  </w:style>
  <w:style w:type="character" w:customStyle="1" w:styleId="WW8Num10z0">
    <w:name w:val="WW8Num10z0"/>
    <w:rsid w:val="00683BC5"/>
    <w:rPr>
      <w:rFonts w:ascii="Courier New" w:hAnsi="Courier New" w:cs="Courier New"/>
    </w:rPr>
  </w:style>
  <w:style w:type="character" w:customStyle="1" w:styleId="WW8Num10z2">
    <w:name w:val="WW8Num10z2"/>
    <w:rsid w:val="00683BC5"/>
    <w:rPr>
      <w:rFonts w:ascii="Wingdings" w:hAnsi="Wingdings"/>
    </w:rPr>
  </w:style>
  <w:style w:type="character" w:customStyle="1" w:styleId="WW8Num10z3">
    <w:name w:val="WW8Num10z3"/>
    <w:rsid w:val="00683BC5"/>
    <w:rPr>
      <w:rFonts w:ascii="Symbol" w:hAnsi="Symbol"/>
    </w:rPr>
  </w:style>
  <w:style w:type="character" w:customStyle="1" w:styleId="WW8Num11z0">
    <w:name w:val="WW8Num11z0"/>
    <w:rsid w:val="00683BC5"/>
    <w:rPr>
      <w:rFonts w:ascii="Courier New" w:hAnsi="Courier New" w:cs="Courier New"/>
    </w:rPr>
  </w:style>
  <w:style w:type="character" w:customStyle="1" w:styleId="WW8Num12z0">
    <w:name w:val="WW8Num12z0"/>
    <w:rsid w:val="00683BC5"/>
    <w:rPr>
      <w:rFonts w:ascii="Courier New" w:hAnsi="Courier New" w:cs="Courier New"/>
      <w:color w:val="000000"/>
    </w:rPr>
  </w:style>
  <w:style w:type="character" w:customStyle="1" w:styleId="WW8Num13z0">
    <w:name w:val="WW8Num13z0"/>
    <w:rsid w:val="00683BC5"/>
    <w:rPr>
      <w:rFonts w:ascii="Courier New" w:hAnsi="Courier New" w:cs="Courier New"/>
    </w:rPr>
  </w:style>
  <w:style w:type="character" w:customStyle="1" w:styleId="WW8Num14z0">
    <w:name w:val="WW8Num14z0"/>
    <w:rsid w:val="00683BC5"/>
    <w:rPr>
      <w:rFonts w:ascii="Courier New" w:hAnsi="Courier New" w:cs="Courier New"/>
    </w:rPr>
  </w:style>
  <w:style w:type="character" w:customStyle="1" w:styleId="WW8Num14z1">
    <w:name w:val="WW8Num14z1"/>
    <w:rsid w:val="00683BC5"/>
    <w:rPr>
      <w:color w:val="FF0000"/>
      <w:sz w:val="24"/>
    </w:rPr>
  </w:style>
  <w:style w:type="character" w:customStyle="1" w:styleId="WW8Num14z3">
    <w:name w:val="WW8Num14z3"/>
    <w:rsid w:val="00683BC5"/>
    <w:rPr>
      <w:rFonts w:ascii="Symbol" w:hAnsi="Symbol"/>
    </w:rPr>
  </w:style>
  <w:style w:type="character" w:customStyle="1" w:styleId="WW8Num15z0">
    <w:name w:val="WW8Num15z0"/>
    <w:rsid w:val="00683BC5"/>
    <w:rPr>
      <w:rFonts w:ascii="Courier New" w:hAnsi="Courier New"/>
    </w:rPr>
  </w:style>
  <w:style w:type="character" w:customStyle="1" w:styleId="WW8Num16z0">
    <w:name w:val="WW8Num16z0"/>
    <w:rsid w:val="00683BC5"/>
    <w:rPr>
      <w:rFonts w:ascii="Courier New" w:hAnsi="Courier New" w:cs="Courier New"/>
    </w:rPr>
  </w:style>
  <w:style w:type="character" w:customStyle="1" w:styleId="WW8Num16z1">
    <w:name w:val="WW8Num16z1"/>
    <w:rsid w:val="00683BC5"/>
    <w:rPr>
      <w:rFonts w:ascii="Wingdings" w:hAnsi="Wingdings"/>
    </w:rPr>
  </w:style>
  <w:style w:type="character" w:customStyle="1" w:styleId="WW8Num16z2">
    <w:name w:val="WW8Num16z2"/>
    <w:rsid w:val="00683BC5"/>
    <w:rPr>
      <w:rFonts w:ascii="Wingdings" w:hAnsi="Wingdings"/>
    </w:rPr>
  </w:style>
  <w:style w:type="character" w:customStyle="1" w:styleId="WW8Num16z3">
    <w:name w:val="WW8Num16z3"/>
    <w:rsid w:val="00683BC5"/>
    <w:rPr>
      <w:rFonts w:ascii="Symbol" w:hAnsi="Symbol"/>
    </w:rPr>
  </w:style>
  <w:style w:type="character" w:customStyle="1" w:styleId="WW8Num17z0">
    <w:name w:val="WW8Num17z0"/>
    <w:rsid w:val="00683BC5"/>
    <w:rPr>
      <w:rFonts w:ascii="Courier New" w:hAnsi="Courier New" w:cs="Courier New"/>
    </w:rPr>
  </w:style>
  <w:style w:type="character" w:customStyle="1" w:styleId="WW8Num18z0">
    <w:name w:val="WW8Num18z0"/>
    <w:rsid w:val="00683BC5"/>
    <w:rPr>
      <w:rFonts w:ascii="Courier New" w:hAnsi="Courier New"/>
    </w:rPr>
  </w:style>
  <w:style w:type="character" w:customStyle="1" w:styleId="WW8Num19z0">
    <w:name w:val="WW8Num19z0"/>
    <w:rsid w:val="00683BC5"/>
    <w:rPr>
      <w:rFonts w:ascii="Courier New" w:hAnsi="Courier New" w:cs="Courier New"/>
      <w:color w:val="000000"/>
    </w:rPr>
  </w:style>
  <w:style w:type="character" w:customStyle="1" w:styleId="WW8Num20z0">
    <w:name w:val="WW8Num20z0"/>
    <w:rsid w:val="00683BC5"/>
    <w:rPr>
      <w:rFonts w:ascii="Symbol" w:hAnsi="Symbol"/>
    </w:rPr>
  </w:style>
  <w:style w:type="character" w:customStyle="1" w:styleId="WW8Num21z0">
    <w:name w:val="WW8Num21z0"/>
    <w:rsid w:val="00683BC5"/>
    <w:rPr>
      <w:rFonts w:ascii="Courier New" w:hAnsi="Courier New" w:cs="Courier New"/>
    </w:rPr>
  </w:style>
  <w:style w:type="character" w:customStyle="1" w:styleId="WW8Num22z0">
    <w:name w:val="WW8Num22z0"/>
    <w:rsid w:val="00683BC5"/>
    <w:rPr>
      <w:rFonts w:ascii="Wingdings" w:hAnsi="Wingdings"/>
    </w:rPr>
  </w:style>
  <w:style w:type="character" w:customStyle="1" w:styleId="WW8Num22z1">
    <w:name w:val="WW8Num22z1"/>
    <w:rsid w:val="00683BC5"/>
    <w:rPr>
      <w:rFonts w:ascii="Courier New" w:hAnsi="Courier New" w:cs="Courier New"/>
    </w:rPr>
  </w:style>
  <w:style w:type="character" w:customStyle="1" w:styleId="WW8Num22z3">
    <w:name w:val="WW8Num22z3"/>
    <w:rsid w:val="00683BC5"/>
    <w:rPr>
      <w:rFonts w:ascii="Symbol" w:hAnsi="Symbol"/>
    </w:rPr>
  </w:style>
  <w:style w:type="character" w:customStyle="1" w:styleId="WW8Num22z6">
    <w:name w:val="WW8Num22z6"/>
    <w:rsid w:val="00683BC5"/>
    <w:rPr>
      <w:rFonts w:ascii="Symbol" w:hAnsi="Symbol"/>
    </w:rPr>
  </w:style>
  <w:style w:type="character" w:customStyle="1" w:styleId="WW8Num23z0">
    <w:name w:val="WW8Num23z0"/>
    <w:rsid w:val="00683BC5"/>
    <w:rPr>
      <w:rFonts w:ascii="Wingdings" w:hAnsi="Wingdings"/>
    </w:rPr>
  </w:style>
  <w:style w:type="character" w:customStyle="1" w:styleId="WW8Num23z1">
    <w:name w:val="WW8Num23z1"/>
    <w:rsid w:val="00683BC5"/>
    <w:rPr>
      <w:rFonts w:ascii="Courier New" w:hAnsi="Courier New" w:cs="Courier New"/>
    </w:rPr>
  </w:style>
  <w:style w:type="character" w:customStyle="1" w:styleId="WW8Num23z2">
    <w:name w:val="WW8Num23z2"/>
    <w:rsid w:val="00683BC5"/>
    <w:rPr>
      <w:rFonts w:ascii="Wingdings" w:hAnsi="Wingdings" w:cs="Courier New"/>
      <w:color w:val="000000"/>
      <w:sz w:val="24"/>
    </w:rPr>
  </w:style>
  <w:style w:type="character" w:customStyle="1" w:styleId="WW8Num25z0">
    <w:name w:val="WW8Num25z0"/>
    <w:rsid w:val="00683BC5"/>
    <w:rPr>
      <w:rFonts w:ascii="Courier New" w:hAnsi="Courier New" w:cs="Courier New"/>
    </w:rPr>
  </w:style>
  <w:style w:type="character" w:customStyle="1" w:styleId="WW8Num26z0">
    <w:name w:val="WW8Num26z0"/>
    <w:rsid w:val="00683BC5"/>
    <w:rPr>
      <w:rFonts w:ascii="Courier New" w:hAnsi="Courier New"/>
    </w:rPr>
  </w:style>
  <w:style w:type="character" w:customStyle="1" w:styleId="WW8Num26z2">
    <w:name w:val="WW8Num26z2"/>
    <w:rsid w:val="00683BC5"/>
    <w:rPr>
      <w:rFonts w:ascii="Symbol" w:hAnsi="Symbol"/>
    </w:rPr>
  </w:style>
  <w:style w:type="character" w:customStyle="1" w:styleId="WW8Num26z6">
    <w:name w:val="WW8Num26z6"/>
    <w:rsid w:val="00683BC5"/>
    <w:rPr>
      <w:rFonts w:ascii="Symbol" w:hAnsi="Symbol"/>
    </w:rPr>
  </w:style>
  <w:style w:type="character" w:customStyle="1" w:styleId="WW8Num27z0">
    <w:name w:val="WW8Num27z0"/>
    <w:rsid w:val="00683BC5"/>
    <w:rPr>
      <w:rFonts w:ascii="Symbol" w:hAnsi="Symbol"/>
    </w:rPr>
  </w:style>
  <w:style w:type="character" w:customStyle="1" w:styleId="WW8Num28z0">
    <w:name w:val="WW8Num28z0"/>
    <w:rsid w:val="00683BC5"/>
    <w:rPr>
      <w:rFonts w:ascii="Courier New" w:hAnsi="Courier New"/>
    </w:rPr>
  </w:style>
  <w:style w:type="character" w:customStyle="1" w:styleId="WW8Num29z0">
    <w:name w:val="WW8Num29z0"/>
    <w:rsid w:val="00683BC5"/>
    <w:rPr>
      <w:rFonts w:ascii="Wingdings" w:hAnsi="Wingdings"/>
    </w:rPr>
  </w:style>
  <w:style w:type="character" w:customStyle="1" w:styleId="WW8Num30z0">
    <w:name w:val="WW8Num30z0"/>
    <w:rsid w:val="00683BC5"/>
    <w:rPr>
      <w:rFonts w:ascii="Courier New" w:hAnsi="Courier New" w:cs="Courier New"/>
    </w:rPr>
  </w:style>
  <w:style w:type="character" w:customStyle="1" w:styleId="WW8Num31z0">
    <w:name w:val="WW8Num31z0"/>
    <w:rsid w:val="00683BC5"/>
    <w:rPr>
      <w:rFonts w:ascii="Courier New" w:hAnsi="Courier New"/>
    </w:rPr>
  </w:style>
  <w:style w:type="character" w:customStyle="1" w:styleId="WW8Num32z0">
    <w:name w:val="WW8Num32z0"/>
    <w:rsid w:val="00683BC5"/>
    <w:rPr>
      <w:rFonts w:ascii="Courier New" w:hAnsi="Courier New" w:cs="Courier New"/>
    </w:rPr>
  </w:style>
  <w:style w:type="character" w:customStyle="1" w:styleId="WW8Num33z0">
    <w:name w:val="WW8Num33z0"/>
    <w:rsid w:val="00683BC5"/>
    <w:rPr>
      <w:rFonts w:ascii="Tahoma" w:hAnsi="Tahoma"/>
    </w:rPr>
  </w:style>
  <w:style w:type="character" w:customStyle="1" w:styleId="WW8Num34z0">
    <w:name w:val="WW8Num34z0"/>
    <w:rsid w:val="00683BC5"/>
    <w:rPr>
      <w:rFonts w:ascii="Arial" w:eastAsia="Times New Roman" w:hAnsi="Arial" w:cs="Arial"/>
    </w:rPr>
  </w:style>
  <w:style w:type="character" w:customStyle="1" w:styleId="WW8Num35z0">
    <w:name w:val="WW8Num35z0"/>
    <w:rsid w:val="00683BC5"/>
    <w:rPr>
      <w:rFonts w:ascii="Wingdings" w:hAnsi="Wingdings"/>
    </w:rPr>
  </w:style>
  <w:style w:type="character" w:customStyle="1" w:styleId="WW8Num36z0">
    <w:name w:val="WW8Num36z0"/>
    <w:rsid w:val="00683BC5"/>
    <w:rPr>
      <w:rFonts w:ascii="Courier New" w:hAnsi="Courier New" w:cs="Courier New"/>
    </w:rPr>
  </w:style>
  <w:style w:type="character" w:customStyle="1" w:styleId="WW8Num36z2">
    <w:name w:val="WW8Num36z2"/>
    <w:rsid w:val="00683BC5"/>
    <w:rPr>
      <w:rFonts w:ascii="Wingdings" w:hAnsi="Wingdings"/>
    </w:rPr>
  </w:style>
  <w:style w:type="character" w:customStyle="1" w:styleId="WW8Num37z0">
    <w:name w:val="WW8Num37z0"/>
    <w:rsid w:val="00683BC5"/>
    <w:rPr>
      <w:rFonts w:ascii="Courier New" w:hAnsi="Courier New" w:cs="Courier New"/>
    </w:rPr>
  </w:style>
  <w:style w:type="character" w:customStyle="1" w:styleId="WW8Num38z0">
    <w:name w:val="WW8Num38z0"/>
    <w:rsid w:val="00683BC5"/>
    <w:rPr>
      <w:rFonts w:ascii="Courier New" w:hAnsi="Courier New" w:cs="Courier New"/>
    </w:rPr>
  </w:style>
  <w:style w:type="character" w:customStyle="1" w:styleId="WW8Num39z0">
    <w:name w:val="WW8Num39z0"/>
    <w:rsid w:val="00683BC5"/>
    <w:rPr>
      <w:rFonts w:ascii="Courier New" w:hAnsi="Courier New" w:cs="Courier New"/>
    </w:rPr>
  </w:style>
  <w:style w:type="character" w:customStyle="1" w:styleId="WW8Num40z0">
    <w:name w:val="WW8Num40z0"/>
    <w:rsid w:val="00683BC5"/>
    <w:rPr>
      <w:rFonts w:ascii="Wingdings" w:hAnsi="Wingdings"/>
    </w:rPr>
  </w:style>
  <w:style w:type="character" w:customStyle="1" w:styleId="WW8Num41z0">
    <w:name w:val="WW8Num41z0"/>
    <w:rsid w:val="00683BC5"/>
    <w:rPr>
      <w:rFonts w:ascii="Courier New" w:hAnsi="Courier New" w:cs="Courier New"/>
    </w:rPr>
  </w:style>
  <w:style w:type="character" w:customStyle="1" w:styleId="WW8Num42z0">
    <w:name w:val="WW8Num42z0"/>
    <w:rsid w:val="00683BC5"/>
    <w:rPr>
      <w:rFonts w:ascii="Wingdings" w:hAnsi="Wingdings"/>
    </w:rPr>
  </w:style>
  <w:style w:type="character" w:customStyle="1" w:styleId="WW8Num43z0">
    <w:name w:val="WW8Num43z0"/>
    <w:rsid w:val="00683BC5"/>
    <w:rPr>
      <w:rFonts w:ascii="Wingdings" w:hAnsi="Wingdings"/>
    </w:rPr>
  </w:style>
  <w:style w:type="character" w:customStyle="1" w:styleId="WW8Num44z0">
    <w:name w:val="WW8Num44z0"/>
    <w:rsid w:val="00683BC5"/>
    <w:rPr>
      <w:rFonts w:ascii="Courier New" w:hAnsi="Courier New" w:cs="Courier New"/>
    </w:rPr>
  </w:style>
  <w:style w:type="character" w:customStyle="1" w:styleId="WW8Num45z0">
    <w:name w:val="WW8Num45z0"/>
    <w:rsid w:val="00683BC5"/>
    <w:rPr>
      <w:rFonts w:ascii="Courier New" w:hAnsi="Courier New" w:cs="Courier New"/>
    </w:rPr>
  </w:style>
  <w:style w:type="character" w:customStyle="1" w:styleId="WW8Num46z0">
    <w:name w:val="WW8Num46z0"/>
    <w:rsid w:val="00683BC5"/>
    <w:rPr>
      <w:rFonts w:ascii="Courier New" w:hAnsi="Courier New"/>
    </w:rPr>
  </w:style>
  <w:style w:type="character" w:customStyle="1" w:styleId="WW8Num47z0">
    <w:name w:val="WW8Num47z0"/>
    <w:rsid w:val="00683BC5"/>
    <w:rPr>
      <w:rFonts w:ascii="Courier New" w:hAnsi="Courier New" w:cs="Courier New"/>
    </w:rPr>
  </w:style>
  <w:style w:type="character" w:customStyle="1" w:styleId="WW8Num48z0">
    <w:name w:val="WW8Num48z0"/>
    <w:rsid w:val="00683BC5"/>
    <w:rPr>
      <w:rFonts w:ascii="Courier New" w:hAnsi="Courier New" w:cs="Courier New"/>
    </w:rPr>
  </w:style>
  <w:style w:type="character" w:customStyle="1" w:styleId="WW8Num49z0">
    <w:name w:val="WW8Num49z0"/>
    <w:rsid w:val="00683BC5"/>
    <w:rPr>
      <w:rFonts w:ascii="Symbol" w:hAnsi="Symbol"/>
    </w:rPr>
  </w:style>
  <w:style w:type="character" w:customStyle="1" w:styleId="WW8Num50z0">
    <w:name w:val="WW8Num50z0"/>
    <w:rsid w:val="00683BC5"/>
    <w:rPr>
      <w:rFonts w:ascii="Courier New" w:hAnsi="Courier New" w:cs="Courier New"/>
    </w:rPr>
  </w:style>
  <w:style w:type="character" w:customStyle="1" w:styleId="WW8Num51z0">
    <w:name w:val="WW8Num51z0"/>
    <w:rsid w:val="00683BC5"/>
    <w:rPr>
      <w:rFonts w:ascii="Symbol" w:hAnsi="Symbol"/>
    </w:rPr>
  </w:style>
  <w:style w:type="character" w:customStyle="1" w:styleId="WW8Num52z0">
    <w:name w:val="WW8Num52z0"/>
    <w:rsid w:val="00683BC5"/>
    <w:rPr>
      <w:rFonts w:ascii="Arial" w:eastAsia="Times New Roman" w:hAnsi="Arial" w:cs="Arial"/>
    </w:rPr>
  </w:style>
  <w:style w:type="character" w:customStyle="1" w:styleId="WW8Num53z0">
    <w:name w:val="WW8Num53z0"/>
    <w:rsid w:val="00683BC5"/>
    <w:rPr>
      <w:rFonts w:ascii="Courier New" w:hAnsi="Courier New" w:cs="Courier New"/>
    </w:rPr>
  </w:style>
  <w:style w:type="character" w:customStyle="1" w:styleId="WW8Num54z0">
    <w:name w:val="WW8Num54z0"/>
    <w:rsid w:val="00683BC5"/>
    <w:rPr>
      <w:rFonts w:ascii="Symbol" w:hAnsi="Symbol"/>
    </w:rPr>
  </w:style>
  <w:style w:type="character" w:customStyle="1" w:styleId="WW8Num55z0">
    <w:name w:val="WW8Num55z0"/>
    <w:rsid w:val="00683BC5"/>
    <w:rPr>
      <w:b/>
    </w:rPr>
  </w:style>
  <w:style w:type="character" w:customStyle="1" w:styleId="WW8Num56z0">
    <w:name w:val="WW8Num56z0"/>
    <w:rsid w:val="00683BC5"/>
    <w:rPr>
      <w:rFonts w:ascii="Wingdings" w:hAnsi="Wingdings" w:cs="Courier New"/>
    </w:rPr>
  </w:style>
  <w:style w:type="character" w:customStyle="1" w:styleId="WW8Num57z0">
    <w:name w:val="WW8Num57z0"/>
    <w:rsid w:val="00683BC5"/>
    <w:rPr>
      <w:rFonts w:ascii="Wingdings" w:hAnsi="Wingdings"/>
    </w:rPr>
  </w:style>
  <w:style w:type="character" w:customStyle="1" w:styleId="WW8Num58z0">
    <w:name w:val="WW8Num58z0"/>
    <w:rsid w:val="00683BC5"/>
    <w:rPr>
      <w:rFonts w:ascii="Courier New" w:hAnsi="Courier New"/>
    </w:rPr>
  </w:style>
  <w:style w:type="character" w:customStyle="1" w:styleId="WW8Num58z1">
    <w:name w:val="WW8Num58z1"/>
    <w:rsid w:val="00683BC5"/>
    <w:rPr>
      <w:rFonts w:ascii="Courier New" w:hAnsi="Courier New"/>
      <w:b/>
      <w:i w:val="0"/>
    </w:rPr>
  </w:style>
  <w:style w:type="character" w:customStyle="1" w:styleId="WW8Num58z2">
    <w:name w:val="WW8Num58z2"/>
    <w:rsid w:val="00683BC5"/>
    <w:rPr>
      <w:rFonts w:ascii="Wingdings" w:hAnsi="Wingdings"/>
    </w:rPr>
  </w:style>
  <w:style w:type="character" w:customStyle="1" w:styleId="WW8Num58z3">
    <w:name w:val="WW8Num58z3"/>
    <w:rsid w:val="00683BC5"/>
    <w:rPr>
      <w:rFonts w:ascii="Symbol" w:hAnsi="Symbol"/>
    </w:rPr>
  </w:style>
  <w:style w:type="character" w:customStyle="1" w:styleId="WW8Num59z0">
    <w:name w:val="WW8Num59z0"/>
    <w:rsid w:val="00683BC5"/>
    <w:rPr>
      <w:rFonts w:ascii="Courier New" w:hAnsi="Courier New"/>
    </w:rPr>
  </w:style>
  <w:style w:type="character" w:customStyle="1" w:styleId="WW8Num60z0">
    <w:name w:val="WW8Num60z0"/>
    <w:rsid w:val="00683BC5"/>
    <w:rPr>
      <w:rFonts w:ascii="Courier New" w:hAnsi="Courier New"/>
    </w:rPr>
  </w:style>
  <w:style w:type="character" w:customStyle="1" w:styleId="WW8Num61z0">
    <w:name w:val="WW8Num61z0"/>
    <w:rsid w:val="00683BC5"/>
    <w:rPr>
      <w:rFonts w:ascii="Courier New" w:hAnsi="Courier New" w:cs="Courier New"/>
    </w:rPr>
  </w:style>
  <w:style w:type="character" w:customStyle="1" w:styleId="WW8Num62z0">
    <w:name w:val="WW8Num62z0"/>
    <w:rsid w:val="00683BC5"/>
    <w:rPr>
      <w:rFonts w:ascii="Courier New" w:hAnsi="Courier New" w:cs="Courier New"/>
    </w:rPr>
  </w:style>
  <w:style w:type="character" w:customStyle="1" w:styleId="WW8Num63z0">
    <w:name w:val="WW8Num63z0"/>
    <w:rsid w:val="00683BC5"/>
    <w:rPr>
      <w:rFonts w:ascii="Courier New" w:hAnsi="Courier New"/>
    </w:rPr>
  </w:style>
  <w:style w:type="character" w:customStyle="1" w:styleId="WW8Num64z0">
    <w:name w:val="WW8Num64z0"/>
    <w:rsid w:val="00683BC5"/>
    <w:rPr>
      <w:rFonts w:ascii="Wingdings" w:hAnsi="Wingdings"/>
    </w:rPr>
  </w:style>
  <w:style w:type="character" w:customStyle="1" w:styleId="WW8Num65z0">
    <w:name w:val="WW8Num65z0"/>
    <w:rsid w:val="00683BC5"/>
    <w:rPr>
      <w:rFonts w:ascii="Wingdings" w:hAnsi="Wingdings" w:cs="Times New Roman"/>
      <w:color w:val="000000"/>
      <w:sz w:val="24"/>
    </w:rPr>
  </w:style>
  <w:style w:type="character" w:customStyle="1" w:styleId="WW8Num66z0">
    <w:name w:val="WW8Num66z0"/>
    <w:rsid w:val="00683BC5"/>
    <w:rPr>
      <w:rFonts w:ascii="Courier New" w:hAnsi="Courier New" w:cs="Courier New"/>
    </w:rPr>
  </w:style>
  <w:style w:type="character" w:customStyle="1" w:styleId="WW8Num67z0">
    <w:name w:val="WW8Num67z0"/>
    <w:rsid w:val="00683BC5"/>
    <w:rPr>
      <w:rFonts w:ascii="Courier New" w:hAnsi="Courier New" w:cs="Courier New"/>
    </w:rPr>
  </w:style>
  <w:style w:type="character" w:customStyle="1" w:styleId="WW8Num68z0">
    <w:name w:val="WW8Num68z0"/>
    <w:rsid w:val="00683BC5"/>
    <w:rPr>
      <w:rFonts w:ascii="Courier New" w:hAnsi="Courier New" w:cs="Courier New"/>
    </w:rPr>
  </w:style>
  <w:style w:type="character" w:customStyle="1" w:styleId="WW8Num69z0">
    <w:name w:val="WW8Num69z0"/>
    <w:rsid w:val="00683BC5"/>
    <w:rPr>
      <w:rFonts w:ascii="Courier New" w:hAnsi="Courier New"/>
    </w:rPr>
  </w:style>
  <w:style w:type="character" w:customStyle="1" w:styleId="WW8Num70z0">
    <w:name w:val="WW8Num70z0"/>
    <w:rsid w:val="00683BC5"/>
    <w:rPr>
      <w:rFonts w:ascii="Courier New" w:hAnsi="Courier New"/>
    </w:rPr>
  </w:style>
  <w:style w:type="character" w:customStyle="1" w:styleId="WW8Num71z0">
    <w:name w:val="WW8Num71z0"/>
    <w:rsid w:val="00683BC5"/>
    <w:rPr>
      <w:rFonts w:ascii="Courier New" w:hAnsi="Courier New"/>
    </w:rPr>
  </w:style>
  <w:style w:type="character" w:customStyle="1" w:styleId="WW8Num72z0">
    <w:name w:val="WW8Num72z0"/>
    <w:rsid w:val="00683BC5"/>
    <w:rPr>
      <w:rFonts w:ascii="Courier New" w:hAnsi="Courier New"/>
    </w:rPr>
  </w:style>
  <w:style w:type="character" w:customStyle="1" w:styleId="WW8Num73z0">
    <w:name w:val="WW8Num73z0"/>
    <w:rsid w:val="00683BC5"/>
    <w:rPr>
      <w:rFonts w:ascii="Courier New" w:hAnsi="Courier New"/>
    </w:rPr>
  </w:style>
  <w:style w:type="character" w:customStyle="1" w:styleId="WW8Num74z0">
    <w:name w:val="WW8Num74z0"/>
    <w:rsid w:val="00683BC5"/>
    <w:rPr>
      <w:rFonts w:ascii="Courier New" w:hAnsi="Courier New" w:cs="Courier New"/>
    </w:rPr>
  </w:style>
  <w:style w:type="character" w:customStyle="1" w:styleId="WW8Num74z2">
    <w:name w:val="WW8Num74z2"/>
    <w:rsid w:val="00683BC5"/>
    <w:rPr>
      <w:rFonts w:ascii="Wingdings" w:hAnsi="Wingdings"/>
    </w:rPr>
  </w:style>
  <w:style w:type="character" w:customStyle="1" w:styleId="WW8Num74z3">
    <w:name w:val="WW8Num74z3"/>
    <w:rsid w:val="00683BC5"/>
    <w:rPr>
      <w:rFonts w:ascii="Symbol" w:hAnsi="Symbol"/>
    </w:rPr>
  </w:style>
  <w:style w:type="character" w:customStyle="1" w:styleId="WW8Num75z0">
    <w:name w:val="WW8Num75z0"/>
    <w:rsid w:val="00683BC5"/>
    <w:rPr>
      <w:rFonts w:ascii="Courier New" w:hAnsi="Courier New" w:cs="Courier New"/>
    </w:rPr>
  </w:style>
  <w:style w:type="character" w:customStyle="1" w:styleId="WW8Num76z0">
    <w:name w:val="WW8Num76z0"/>
    <w:rsid w:val="00683BC5"/>
    <w:rPr>
      <w:rFonts w:ascii="Courier New" w:hAnsi="Courier New" w:cs="Courier New"/>
    </w:rPr>
  </w:style>
  <w:style w:type="character" w:customStyle="1" w:styleId="WW8Num76z2">
    <w:name w:val="WW8Num76z2"/>
    <w:rsid w:val="00683BC5"/>
    <w:rPr>
      <w:rFonts w:ascii="Wingdings" w:hAnsi="Wingdings"/>
    </w:rPr>
  </w:style>
  <w:style w:type="character" w:customStyle="1" w:styleId="WW8Num76z6">
    <w:name w:val="WW8Num76z6"/>
    <w:rsid w:val="00683BC5"/>
    <w:rPr>
      <w:rFonts w:ascii="Symbol" w:hAnsi="Symbol"/>
    </w:rPr>
  </w:style>
  <w:style w:type="character" w:customStyle="1" w:styleId="WW8Num77z0">
    <w:name w:val="WW8Num77z0"/>
    <w:rsid w:val="00683BC5"/>
    <w:rPr>
      <w:rFonts w:ascii="Courier New" w:hAnsi="Courier New" w:cs="Courier New"/>
    </w:rPr>
  </w:style>
  <w:style w:type="character" w:customStyle="1" w:styleId="WW8Num77z2">
    <w:name w:val="WW8Num77z2"/>
    <w:rsid w:val="00683BC5"/>
    <w:rPr>
      <w:rFonts w:ascii="Wingdings" w:hAnsi="Wingdings"/>
    </w:rPr>
  </w:style>
  <w:style w:type="character" w:customStyle="1" w:styleId="WW8Num77z6">
    <w:name w:val="WW8Num77z6"/>
    <w:rsid w:val="00683BC5"/>
    <w:rPr>
      <w:rFonts w:ascii="Symbol" w:hAnsi="Symbol"/>
    </w:rPr>
  </w:style>
  <w:style w:type="character" w:customStyle="1" w:styleId="WW8Num78z0">
    <w:name w:val="WW8Num78z0"/>
    <w:rsid w:val="00683BC5"/>
    <w:rPr>
      <w:rFonts w:ascii="Courier New" w:hAnsi="Courier New" w:cs="Courier New"/>
    </w:rPr>
  </w:style>
  <w:style w:type="character" w:customStyle="1" w:styleId="WW8Num78z1">
    <w:name w:val="WW8Num78z1"/>
    <w:rsid w:val="00683BC5"/>
    <w:rPr>
      <w:rFonts w:ascii="Wingdings 2" w:hAnsi="Wingdings 2" w:cs="StarSymbol"/>
      <w:sz w:val="18"/>
      <w:szCs w:val="18"/>
    </w:rPr>
  </w:style>
  <w:style w:type="character" w:customStyle="1" w:styleId="WW8Num78z2">
    <w:name w:val="WW8Num78z2"/>
    <w:rsid w:val="00683BC5"/>
    <w:rPr>
      <w:rFonts w:ascii="Wingdings" w:hAnsi="Wingdings"/>
    </w:rPr>
  </w:style>
  <w:style w:type="character" w:customStyle="1" w:styleId="WW8Num79z0">
    <w:name w:val="WW8Num79z0"/>
    <w:rsid w:val="00683BC5"/>
    <w:rPr>
      <w:rFonts w:ascii="Wingdings" w:hAnsi="Wingdings"/>
    </w:rPr>
  </w:style>
  <w:style w:type="character" w:customStyle="1" w:styleId="WW8Num79z1">
    <w:name w:val="WW8Num79z1"/>
    <w:rsid w:val="00683BC5"/>
    <w:rPr>
      <w:rFonts w:ascii="Wingdings 2" w:hAnsi="Wingdings 2" w:cs="StarSymbol"/>
      <w:sz w:val="18"/>
      <w:szCs w:val="18"/>
    </w:rPr>
  </w:style>
  <w:style w:type="character" w:customStyle="1" w:styleId="WW8Num79z2">
    <w:name w:val="WW8Num79z2"/>
    <w:rsid w:val="00683BC5"/>
    <w:rPr>
      <w:rFonts w:ascii="StarSymbol" w:hAnsi="StarSymbol"/>
    </w:rPr>
  </w:style>
  <w:style w:type="character" w:customStyle="1" w:styleId="WW8Num80z0">
    <w:name w:val="WW8Num80z0"/>
    <w:rsid w:val="00683BC5"/>
    <w:rPr>
      <w:rFonts w:ascii="Courier New" w:hAnsi="Courier New" w:cs="Courier New"/>
    </w:rPr>
  </w:style>
  <w:style w:type="character" w:customStyle="1" w:styleId="WW8Num80z2">
    <w:name w:val="WW8Num80z2"/>
    <w:rsid w:val="00683BC5"/>
    <w:rPr>
      <w:rFonts w:ascii="Wingdings" w:hAnsi="Wingdings"/>
    </w:rPr>
  </w:style>
  <w:style w:type="character" w:customStyle="1" w:styleId="WW8Num80z3">
    <w:name w:val="WW8Num80z3"/>
    <w:rsid w:val="00683BC5"/>
    <w:rPr>
      <w:rFonts w:ascii="Symbol" w:hAnsi="Symbol"/>
    </w:rPr>
  </w:style>
  <w:style w:type="character" w:customStyle="1" w:styleId="WW8Num81z0">
    <w:name w:val="WW8Num81z0"/>
    <w:rsid w:val="00683BC5"/>
    <w:rPr>
      <w:rFonts w:ascii="Courier New" w:hAnsi="Courier New" w:cs="Courier New"/>
    </w:rPr>
  </w:style>
  <w:style w:type="character" w:customStyle="1" w:styleId="WW8Num81z2">
    <w:name w:val="WW8Num81z2"/>
    <w:rsid w:val="00683BC5"/>
    <w:rPr>
      <w:rFonts w:ascii="Wingdings" w:hAnsi="Wingdings"/>
    </w:rPr>
  </w:style>
  <w:style w:type="character" w:customStyle="1" w:styleId="WW8Num81z3">
    <w:name w:val="WW8Num81z3"/>
    <w:rsid w:val="00683BC5"/>
    <w:rPr>
      <w:rFonts w:ascii="Symbol" w:hAnsi="Symbol"/>
    </w:rPr>
  </w:style>
  <w:style w:type="character" w:customStyle="1" w:styleId="WW8Num82z0">
    <w:name w:val="WW8Num82z0"/>
    <w:rsid w:val="00683BC5"/>
    <w:rPr>
      <w:rFonts w:ascii="Wingdings" w:hAnsi="Wingdings"/>
    </w:rPr>
  </w:style>
  <w:style w:type="character" w:customStyle="1" w:styleId="WW8Num82z2">
    <w:name w:val="WW8Num82z2"/>
    <w:rsid w:val="00683BC5"/>
    <w:rPr>
      <w:rFonts w:ascii="Wingdings" w:hAnsi="Wingdings"/>
    </w:rPr>
  </w:style>
  <w:style w:type="character" w:customStyle="1" w:styleId="WW8Num82z3">
    <w:name w:val="WW8Num82z3"/>
    <w:rsid w:val="00683BC5"/>
    <w:rPr>
      <w:rFonts w:ascii="Symbol" w:hAnsi="Symbol"/>
    </w:rPr>
  </w:style>
  <w:style w:type="character" w:customStyle="1" w:styleId="WW8Num83z0">
    <w:name w:val="WW8Num83z0"/>
    <w:rsid w:val="00683BC5"/>
    <w:rPr>
      <w:rFonts w:ascii="Courier New" w:hAnsi="Courier New" w:cs="Courier New"/>
    </w:rPr>
  </w:style>
  <w:style w:type="character" w:customStyle="1" w:styleId="WW8Num83z1">
    <w:name w:val="WW8Num83z1"/>
    <w:rsid w:val="00683BC5"/>
    <w:rPr>
      <w:rFonts w:ascii="Courier New" w:hAnsi="Courier New" w:cs="Courier New"/>
    </w:rPr>
  </w:style>
  <w:style w:type="character" w:customStyle="1" w:styleId="WW8Num83z2">
    <w:name w:val="WW8Num83z2"/>
    <w:rsid w:val="00683BC5"/>
    <w:rPr>
      <w:rFonts w:ascii="Wingdings" w:hAnsi="Wingdings"/>
    </w:rPr>
  </w:style>
  <w:style w:type="character" w:customStyle="1" w:styleId="WW8Num84z0">
    <w:name w:val="WW8Num84z0"/>
    <w:rsid w:val="00683BC5"/>
    <w:rPr>
      <w:rFonts w:ascii="Wingdings" w:hAnsi="Wingdings"/>
    </w:rPr>
  </w:style>
  <w:style w:type="character" w:customStyle="1" w:styleId="WW8Num84z2">
    <w:name w:val="WW8Num84z2"/>
    <w:rsid w:val="00683BC5"/>
    <w:rPr>
      <w:rFonts w:ascii="Wingdings" w:hAnsi="Wingdings"/>
    </w:rPr>
  </w:style>
  <w:style w:type="character" w:customStyle="1" w:styleId="WW8Num84z3">
    <w:name w:val="WW8Num84z3"/>
    <w:rsid w:val="00683BC5"/>
    <w:rPr>
      <w:rFonts w:ascii="Symbol" w:hAnsi="Symbol"/>
    </w:rPr>
  </w:style>
  <w:style w:type="character" w:customStyle="1" w:styleId="WW8Num85z0">
    <w:name w:val="WW8Num85z0"/>
    <w:rsid w:val="00683BC5"/>
    <w:rPr>
      <w:rFonts w:ascii="Courier New" w:hAnsi="Courier New" w:cs="Courier New"/>
    </w:rPr>
  </w:style>
  <w:style w:type="character" w:customStyle="1" w:styleId="WW8Num85z2">
    <w:name w:val="WW8Num85z2"/>
    <w:rsid w:val="00683BC5"/>
    <w:rPr>
      <w:rFonts w:ascii="Wingdings" w:hAnsi="Wingdings"/>
    </w:rPr>
  </w:style>
  <w:style w:type="character" w:customStyle="1" w:styleId="WW8Num85z3">
    <w:name w:val="WW8Num85z3"/>
    <w:rsid w:val="00683BC5"/>
    <w:rPr>
      <w:rFonts w:ascii="Symbol" w:hAnsi="Symbol"/>
    </w:rPr>
  </w:style>
  <w:style w:type="character" w:customStyle="1" w:styleId="WW8Num86z0">
    <w:name w:val="WW8Num86z0"/>
    <w:rsid w:val="00683BC5"/>
    <w:rPr>
      <w:rFonts w:ascii="Courier New" w:hAnsi="Courier New" w:cs="Arial"/>
    </w:rPr>
  </w:style>
  <w:style w:type="character" w:customStyle="1" w:styleId="WW8Num86z2">
    <w:name w:val="WW8Num86z2"/>
    <w:rsid w:val="00683BC5"/>
    <w:rPr>
      <w:rFonts w:ascii="Wingdings" w:hAnsi="Wingdings"/>
    </w:rPr>
  </w:style>
  <w:style w:type="character" w:customStyle="1" w:styleId="WW8Num86z3">
    <w:name w:val="WW8Num86z3"/>
    <w:rsid w:val="00683BC5"/>
    <w:rPr>
      <w:rFonts w:ascii="Symbol" w:hAnsi="Symbol"/>
    </w:rPr>
  </w:style>
  <w:style w:type="character" w:customStyle="1" w:styleId="WW8Num87z0">
    <w:name w:val="WW8Num87z0"/>
    <w:rsid w:val="00683BC5"/>
    <w:rPr>
      <w:rFonts w:ascii="Courier New" w:hAnsi="Courier New"/>
    </w:rPr>
  </w:style>
  <w:style w:type="character" w:customStyle="1" w:styleId="WW8Num87z2">
    <w:name w:val="WW8Num87z2"/>
    <w:rsid w:val="00683BC5"/>
    <w:rPr>
      <w:rFonts w:ascii="Wingdings" w:hAnsi="Wingdings"/>
    </w:rPr>
  </w:style>
  <w:style w:type="character" w:customStyle="1" w:styleId="WW8Num87z3">
    <w:name w:val="WW8Num87z3"/>
    <w:rsid w:val="00683BC5"/>
    <w:rPr>
      <w:rFonts w:ascii="Symbol" w:hAnsi="Symbol"/>
    </w:rPr>
  </w:style>
  <w:style w:type="character" w:customStyle="1" w:styleId="WW8Num88z0">
    <w:name w:val="WW8Num88z0"/>
    <w:rsid w:val="00683BC5"/>
    <w:rPr>
      <w:rFonts w:ascii="Courier New" w:hAnsi="Courier New"/>
    </w:rPr>
  </w:style>
  <w:style w:type="character" w:customStyle="1" w:styleId="WW8Num88z1">
    <w:name w:val="WW8Num88z1"/>
    <w:rsid w:val="00683BC5"/>
    <w:rPr>
      <w:rFonts w:ascii="Courier New" w:hAnsi="Courier New" w:cs="Courier New"/>
    </w:rPr>
  </w:style>
  <w:style w:type="character" w:customStyle="1" w:styleId="WW8Num88z2">
    <w:name w:val="WW8Num88z2"/>
    <w:rsid w:val="00683BC5"/>
    <w:rPr>
      <w:rFonts w:ascii="Wingdings" w:hAnsi="Wingdings"/>
    </w:rPr>
  </w:style>
  <w:style w:type="character" w:customStyle="1" w:styleId="WW8Num89z0">
    <w:name w:val="WW8Num89z0"/>
    <w:rsid w:val="00683BC5"/>
    <w:rPr>
      <w:rFonts w:ascii="Wingdings" w:hAnsi="Wingdings" w:cs="StarSymbol"/>
      <w:sz w:val="18"/>
      <w:szCs w:val="18"/>
    </w:rPr>
  </w:style>
  <w:style w:type="character" w:customStyle="1" w:styleId="WW8Num89z2">
    <w:name w:val="WW8Num89z2"/>
    <w:rsid w:val="00683BC5"/>
    <w:rPr>
      <w:rFonts w:ascii="StarSymbol" w:hAnsi="StarSymbol" w:cs="StarSymbol"/>
      <w:sz w:val="18"/>
      <w:szCs w:val="18"/>
    </w:rPr>
  </w:style>
  <w:style w:type="character" w:customStyle="1" w:styleId="WW8Num89z3">
    <w:name w:val="WW8Num89z3"/>
    <w:rsid w:val="00683BC5"/>
    <w:rPr>
      <w:rFonts w:ascii="Symbol" w:hAnsi="Symbol"/>
    </w:rPr>
  </w:style>
  <w:style w:type="character" w:customStyle="1" w:styleId="WW8Num90z0">
    <w:name w:val="WW8Num90z0"/>
    <w:rsid w:val="00683BC5"/>
    <w:rPr>
      <w:rFonts w:ascii="Courier New" w:hAnsi="Courier New" w:cs="Courier New"/>
    </w:rPr>
  </w:style>
  <w:style w:type="character" w:customStyle="1" w:styleId="WW8Num90z2">
    <w:name w:val="WW8Num90z2"/>
    <w:rsid w:val="00683BC5"/>
    <w:rPr>
      <w:rFonts w:ascii="Wingdings" w:hAnsi="Wingdings"/>
    </w:rPr>
  </w:style>
  <w:style w:type="character" w:customStyle="1" w:styleId="WW8Num90z3">
    <w:name w:val="WW8Num90z3"/>
    <w:rsid w:val="00683BC5"/>
    <w:rPr>
      <w:rFonts w:ascii="Symbol" w:hAnsi="Symbol"/>
    </w:rPr>
  </w:style>
  <w:style w:type="character" w:customStyle="1" w:styleId="WW8Num91z0">
    <w:name w:val="WW8Num91z0"/>
    <w:rsid w:val="00683BC5"/>
    <w:rPr>
      <w:rFonts w:ascii="Courier New" w:hAnsi="Courier New" w:cs="Courier New"/>
    </w:rPr>
  </w:style>
  <w:style w:type="character" w:customStyle="1" w:styleId="WW8Num91z2">
    <w:name w:val="WW8Num91z2"/>
    <w:rsid w:val="00683BC5"/>
    <w:rPr>
      <w:rFonts w:ascii="Wingdings" w:hAnsi="Wingdings"/>
    </w:rPr>
  </w:style>
  <w:style w:type="character" w:customStyle="1" w:styleId="WW8Num91z3">
    <w:name w:val="WW8Num91z3"/>
    <w:rsid w:val="00683BC5"/>
    <w:rPr>
      <w:rFonts w:ascii="Symbol" w:hAnsi="Symbol"/>
    </w:rPr>
  </w:style>
  <w:style w:type="character" w:customStyle="1" w:styleId="WW8Num92z0">
    <w:name w:val="WW8Num92z0"/>
    <w:rsid w:val="00683BC5"/>
    <w:rPr>
      <w:rFonts w:ascii="Courier New" w:hAnsi="Courier New" w:cs="Courier New"/>
    </w:rPr>
  </w:style>
  <w:style w:type="character" w:customStyle="1" w:styleId="WW8Num92z2">
    <w:name w:val="WW8Num92z2"/>
    <w:rsid w:val="00683BC5"/>
    <w:rPr>
      <w:rFonts w:ascii="Wingdings" w:hAnsi="Wingdings"/>
    </w:rPr>
  </w:style>
  <w:style w:type="character" w:customStyle="1" w:styleId="WW8Num92z3">
    <w:name w:val="WW8Num92z3"/>
    <w:rsid w:val="00683BC5"/>
    <w:rPr>
      <w:rFonts w:ascii="Symbol" w:hAnsi="Symbol"/>
    </w:rPr>
  </w:style>
  <w:style w:type="character" w:customStyle="1" w:styleId="WW8Num93z0">
    <w:name w:val="WW8Num93z0"/>
    <w:rsid w:val="00683BC5"/>
    <w:rPr>
      <w:rFonts w:ascii="Courier New" w:hAnsi="Courier New" w:cs="Courier New"/>
    </w:rPr>
  </w:style>
  <w:style w:type="character" w:customStyle="1" w:styleId="WW8Num93z2">
    <w:name w:val="WW8Num93z2"/>
    <w:rsid w:val="00683BC5"/>
    <w:rPr>
      <w:rFonts w:ascii="Wingdings" w:hAnsi="Wingdings"/>
    </w:rPr>
  </w:style>
  <w:style w:type="character" w:customStyle="1" w:styleId="WW8Num93z3">
    <w:name w:val="WW8Num93z3"/>
    <w:rsid w:val="00683BC5"/>
    <w:rPr>
      <w:rFonts w:ascii="Symbol" w:hAnsi="Symbol"/>
    </w:rPr>
  </w:style>
  <w:style w:type="character" w:customStyle="1" w:styleId="WW8Num94z0">
    <w:name w:val="WW8Num94z0"/>
    <w:rsid w:val="00683BC5"/>
    <w:rPr>
      <w:rFonts w:ascii="Courier New" w:hAnsi="Courier New" w:cs="Courier New"/>
    </w:rPr>
  </w:style>
  <w:style w:type="character" w:customStyle="1" w:styleId="WW8Num94z2">
    <w:name w:val="WW8Num94z2"/>
    <w:rsid w:val="00683BC5"/>
    <w:rPr>
      <w:rFonts w:ascii="Wingdings" w:hAnsi="Wingdings"/>
    </w:rPr>
  </w:style>
  <w:style w:type="character" w:customStyle="1" w:styleId="WW8Num94z3">
    <w:name w:val="WW8Num94z3"/>
    <w:rsid w:val="00683BC5"/>
    <w:rPr>
      <w:rFonts w:ascii="Symbol" w:hAnsi="Symbol"/>
    </w:rPr>
  </w:style>
  <w:style w:type="character" w:customStyle="1" w:styleId="WW8Num95z0">
    <w:name w:val="WW8Num95z0"/>
    <w:rsid w:val="00683BC5"/>
    <w:rPr>
      <w:rFonts w:ascii="Courier New" w:hAnsi="Courier New" w:cs="Courier New"/>
    </w:rPr>
  </w:style>
  <w:style w:type="character" w:customStyle="1" w:styleId="WW8Num95z2">
    <w:name w:val="WW8Num95z2"/>
    <w:rsid w:val="00683BC5"/>
    <w:rPr>
      <w:rFonts w:ascii="Wingdings" w:hAnsi="Wingdings"/>
    </w:rPr>
  </w:style>
  <w:style w:type="character" w:customStyle="1" w:styleId="WW8Num95z3">
    <w:name w:val="WW8Num95z3"/>
    <w:rsid w:val="00683BC5"/>
    <w:rPr>
      <w:rFonts w:ascii="Symbol" w:hAnsi="Symbol"/>
    </w:rPr>
  </w:style>
  <w:style w:type="character" w:customStyle="1" w:styleId="WW8Num96z0">
    <w:name w:val="WW8Num96z0"/>
    <w:rsid w:val="00683BC5"/>
    <w:rPr>
      <w:rFonts w:ascii="Courier New" w:hAnsi="Courier New" w:cs="Courier New"/>
    </w:rPr>
  </w:style>
  <w:style w:type="character" w:customStyle="1" w:styleId="WW8Num96z2">
    <w:name w:val="WW8Num96z2"/>
    <w:rsid w:val="00683BC5"/>
    <w:rPr>
      <w:rFonts w:ascii="Wingdings" w:hAnsi="Wingdings"/>
    </w:rPr>
  </w:style>
  <w:style w:type="character" w:customStyle="1" w:styleId="WW8Num96z3">
    <w:name w:val="WW8Num96z3"/>
    <w:rsid w:val="00683BC5"/>
    <w:rPr>
      <w:rFonts w:ascii="Symbol" w:hAnsi="Symbol"/>
    </w:rPr>
  </w:style>
  <w:style w:type="character" w:customStyle="1" w:styleId="Fuentedeprrafopredeter2">
    <w:name w:val="Fuente de párrafo predeter.2"/>
    <w:rsid w:val="00683BC5"/>
  </w:style>
  <w:style w:type="character" w:customStyle="1" w:styleId="WW8Num23z3">
    <w:name w:val="WW8Num23z3"/>
    <w:rsid w:val="00683BC5"/>
    <w:rPr>
      <w:rFonts w:ascii="Wingdings" w:hAnsi="Wingdings"/>
    </w:rPr>
  </w:style>
  <w:style w:type="character" w:customStyle="1" w:styleId="WW8Num23z6">
    <w:name w:val="WW8Num23z6"/>
    <w:rsid w:val="00683BC5"/>
    <w:rPr>
      <w:rFonts w:ascii="Symbol" w:hAnsi="Symbol"/>
    </w:rPr>
  </w:style>
  <w:style w:type="character" w:customStyle="1" w:styleId="WW8Num24z0">
    <w:name w:val="WW8Num24z0"/>
    <w:rsid w:val="00683BC5"/>
    <w:rPr>
      <w:rFonts w:ascii="Symbol" w:eastAsia="Times New Roman" w:hAnsi="Symbol" w:cs="Times New Roman"/>
      <w:color w:val="000000"/>
      <w:sz w:val="24"/>
    </w:rPr>
  </w:style>
  <w:style w:type="character" w:customStyle="1" w:styleId="WW8Num24z1">
    <w:name w:val="WW8Num24z1"/>
    <w:rsid w:val="00683BC5"/>
    <w:rPr>
      <w:color w:val="FF0000"/>
      <w:sz w:val="24"/>
    </w:rPr>
  </w:style>
  <w:style w:type="character" w:customStyle="1" w:styleId="WW8Num24z2">
    <w:name w:val="WW8Num24z2"/>
    <w:rsid w:val="00683BC5"/>
    <w:rPr>
      <w:rFonts w:ascii="Courier New" w:hAnsi="Courier New" w:cs="Courier New"/>
      <w:color w:val="000000"/>
      <w:sz w:val="24"/>
    </w:rPr>
  </w:style>
  <w:style w:type="character" w:customStyle="1" w:styleId="WW8Num27z2">
    <w:name w:val="WW8Num27z2"/>
    <w:rsid w:val="00683BC5"/>
    <w:rPr>
      <w:rFonts w:ascii="Wingdings" w:hAnsi="Wingdings"/>
    </w:rPr>
  </w:style>
  <w:style w:type="character" w:customStyle="1" w:styleId="WW8Num27z6">
    <w:name w:val="WW8Num27z6"/>
    <w:rsid w:val="00683BC5"/>
    <w:rPr>
      <w:rFonts w:ascii="Symbol" w:hAnsi="Symbol"/>
    </w:rPr>
  </w:style>
  <w:style w:type="character" w:customStyle="1" w:styleId="WW8Num37z2">
    <w:name w:val="WW8Num37z2"/>
    <w:rsid w:val="00683BC5"/>
    <w:rPr>
      <w:rFonts w:ascii="Symbol" w:hAnsi="Symbol" w:cs="Courier New"/>
    </w:rPr>
  </w:style>
  <w:style w:type="character" w:customStyle="1" w:styleId="WW8Num59z1">
    <w:name w:val="WW8Num59z1"/>
    <w:rsid w:val="00683BC5"/>
    <w:rPr>
      <w:rFonts w:ascii="Courier New" w:hAnsi="Courier New"/>
      <w:b/>
      <w:i w:val="0"/>
    </w:rPr>
  </w:style>
  <w:style w:type="character" w:customStyle="1" w:styleId="WW8Num59z2">
    <w:name w:val="WW8Num59z2"/>
    <w:rsid w:val="00683BC5"/>
    <w:rPr>
      <w:rFonts w:ascii="Wingdings" w:hAnsi="Wingdings"/>
    </w:rPr>
  </w:style>
  <w:style w:type="character" w:customStyle="1" w:styleId="WW8Num59z3">
    <w:name w:val="WW8Num59z3"/>
    <w:rsid w:val="00683BC5"/>
    <w:rPr>
      <w:rFonts w:ascii="Symbol" w:hAnsi="Symbol"/>
    </w:rPr>
  </w:style>
  <w:style w:type="character" w:customStyle="1" w:styleId="WW8Num75z2">
    <w:name w:val="WW8Num75z2"/>
    <w:rsid w:val="00683BC5"/>
    <w:rPr>
      <w:rFonts w:ascii="Wingdings" w:hAnsi="Wingdings"/>
    </w:rPr>
  </w:style>
  <w:style w:type="character" w:customStyle="1" w:styleId="WW8Num75z3">
    <w:name w:val="WW8Num75z3"/>
    <w:rsid w:val="00683BC5"/>
    <w:rPr>
      <w:rFonts w:ascii="Symbol" w:hAnsi="Symbol"/>
    </w:rPr>
  </w:style>
  <w:style w:type="character" w:customStyle="1" w:styleId="WW8Num78z6">
    <w:name w:val="WW8Num78z6"/>
    <w:rsid w:val="00683BC5"/>
    <w:rPr>
      <w:rFonts w:ascii="Symbol" w:hAnsi="Symbol"/>
    </w:rPr>
  </w:style>
  <w:style w:type="character" w:customStyle="1" w:styleId="Absatz-Standardschriftart">
    <w:name w:val="Absatz-Standardschriftart"/>
    <w:rsid w:val="00683BC5"/>
  </w:style>
  <w:style w:type="character" w:customStyle="1" w:styleId="WW8Num15z1">
    <w:name w:val="WW8Num15z1"/>
    <w:rsid w:val="00683BC5"/>
    <w:rPr>
      <w:rFonts w:ascii="Wingdings" w:hAnsi="Wingdings"/>
    </w:rPr>
  </w:style>
  <w:style w:type="character" w:customStyle="1" w:styleId="WW8Num15z3">
    <w:name w:val="WW8Num15z3"/>
    <w:rsid w:val="00683BC5"/>
    <w:rPr>
      <w:rFonts w:ascii="Symbol" w:hAnsi="Symbol"/>
    </w:rPr>
  </w:style>
  <w:style w:type="character" w:customStyle="1" w:styleId="WW8Num15z4">
    <w:name w:val="WW8Num15z4"/>
    <w:rsid w:val="00683BC5"/>
    <w:rPr>
      <w:rFonts w:ascii="Courier New" w:hAnsi="Courier New"/>
    </w:rPr>
  </w:style>
  <w:style w:type="character" w:customStyle="1" w:styleId="WW8Num17z1">
    <w:name w:val="WW8Num17z1"/>
    <w:rsid w:val="00683BC5"/>
    <w:rPr>
      <w:rFonts w:ascii="Wingdings" w:hAnsi="Wingdings"/>
    </w:rPr>
  </w:style>
  <w:style w:type="character" w:customStyle="1" w:styleId="WW8Num17z2">
    <w:name w:val="WW8Num17z2"/>
    <w:rsid w:val="00683BC5"/>
    <w:rPr>
      <w:rFonts w:ascii="Wingdings" w:hAnsi="Wingdings"/>
    </w:rPr>
  </w:style>
  <w:style w:type="character" w:customStyle="1" w:styleId="WW8Num17z3">
    <w:name w:val="WW8Num17z3"/>
    <w:rsid w:val="00683BC5"/>
    <w:rPr>
      <w:rFonts w:ascii="Symbol" w:hAnsi="Symbol"/>
    </w:rPr>
  </w:style>
  <w:style w:type="character" w:customStyle="1" w:styleId="WW8Num25z1">
    <w:name w:val="WW8Num25z1"/>
    <w:rsid w:val="00683BC5"/>
    <w:rPr>
      <w:rFonts w:ascii="Courier New" w:hAnsi="Courier New" w:cs="Courier New"/>
    </w:rPr>
  </w:style>
  <w:style w:type="character" w:customStyle="1" w:styleId="WW8Num25z3">
    <w:name w:val="WW8Num25z3"/>
    <w:rsid w:val="00683BC5"/>
    <w:rPr>
      <w:rFonts w:ascii="Wingdings" w:hAnsi="Wingdings"/>
    </w:rPr>
  </w:style>
  <w:style w:type="character" w:customStyle="1" w:styleId="WW8Num25z6">
    <w:name w:val="WW8Num25z6"/>
    <w:rsid w:val="00683BC5"/>
    <w:rPr>
      <w:rFonts w:ascii="Symbol" w:hAnsi="Symbol"/>
    </w:rPr>
  </w:style>
  <w:style w:type="character" w:customStyle="1" w:styleId="WW8Num26z1">
    <w:name w:val="WW8Num26z1"/>
    <w:rsid w:val="00683BC5"/>
    <w:rPr>
      <w:rFonts w:cs="Arial"/>
      <w:color w:val="000000"/>
    </w:rPr>
  </w:style>
  <w:style w:type="character" w:customStyle="1" w:styleId="WW8Num29z2">
    <w:name w:val="WW8Num29z2"/>
    <w:rsid w:val="00683BC5"/>
    <w:rPr>
      <w:rFonts w:ascii="Wingdings" w:hAnsi="Wingdings"/>
    </w:rPr>
  </w:style>
  <w:style w:type="character" w:customStyle="1" w:styleId="WW8Num29z6">
    <w:name w:val="WW8Num29z6"/>
    <w:rsid w:val="00683BC5"/>
    <w:rPr>
      <w:rFonts w:ascii="Symbol" w:hAnsi="Symbol"/>
    </w:rPr>
  </w:style>
  <w:style w:type="character" w:customStyle="1" w:styleId="WW8Num34z1">
    <w:name w:val="WW8Num34z1"/>
    <w:rsid w:val="00683BC5"/>
    <w:rPr>
      <w:rFonts w:ascii="Courier New" w:hAnsi="Courier New" w:cs="Courier New"/>
    </w:rPr>
  </w:style>
  <w:style w:type="character" w:customStyle="1" w:styleId="WW8Num40z2">
    <w:name w:val="WW8Num40z2"/>
    <w:rsid w:val="00683BC5"/>
    <w:rPr>
      <w:rFonts w:ascii="Courier New" w:hAnsi="Courier New" w:cs="Courier New"/>
    </w:rPr>
  </w:style>
  <w:style w:type="character" w:customStyle="1" w:styleId="WW8Num63z1">
    <w:name w:val="WW8Num63z1"/>
    <w:rsid w:val="00683BC5"/>
    <w:rPr>
      <w:rFonts w:ascii="Courier New" w:hAnsi="Courier New"/>
      <w:b/>
      <w:i w:val="0"/>
    </w:rPr>
  </w:style>
  <w:style w:type="character" w:customStyle="1" w:styleId="WW8Num63z2">
    <w:name w:val="WW8Num63z2"/>
    <w:rsid w:val="00683BC5"/>
    <w:rPr>
      <w:rFonts w:ascii="Wingdings" w:hAnsi="Wingdings"/>
    </w:rPr>
  </w:style>
  <w:style w:type="character" w:customStyle="1" w:styleId="WW8Num63z3">
    <w:name w:val="WW8Num63z3"/>
    <w:rsid w:val="00683BC5"/>
    <w:rPr>
      <w:rFonts w:ascii="Symbol" w:hAnsi="Symbol"/>
    </w:rPr>
  </w:style>
  <w:style w:type="character" w:customStyle="1" w:styleId="WW8Num83z6">
    <w:name w:val="WW8Num83z6"/>
    <w:rsid w:val="00683BC5"/>
    <w:rPr>
      <w:rFonts w:ascii="Symbol" w:hAnsi="Symbol"/>
    </w:rPr>
  </w:style>
  <w:style w:type="character" w:customStyle="1" w:styleId="WW8Num84z6">
    <w:name w:val="WW8Num84z6"/>
    <w:rsid w:val="00683BC5"/>
    <w:rPr>
      <w:rFonts w:ascii="Symbol" w:hAnsi="Symbol"/>
    </w:rPr>
  </w:style>
  <w:style w:type="character" w:customStyle="1" w:styleId="WW8Num85z1">
    <w:name w:val="WW8Num85z1"/>
    <w:rsid w:val="00683BC5"/>
    <w:rPr>
      <w:rFonts w:ascii="Wingdings 2" w:hAnsi="Wingdings 2" w:cs="StarSymbol"/>
      <w:sz w:val="18"/>
      <w:szCs w:val="18"/>
    </w:rPr>
  </w:style>
  <w:style w:type="character" w:customStyle="1" w:styleId="WW-Absatz-Standardschriftart">
    <w:name w:val="WW-Absatz-Standardschriftart"/>
    <w:rsid w:val="00683BC5"/>
  </w:style>
  <w:style w:type="character" w:customStyle="1" w:styleId="WW8Num16z4">
    <w:name w:val="WW8Num16z4"/>
    <w:rsid w:val="00683BC5"/>
    <w:rPr>
      <w:rFonts w:ascii="Courier New" w:hAnsi="Courier New"/>
    </w:rPr>
  </w:style>
  <w:style w:type="character" w:customStyle="1" w:styleId="WW8Num18z1">
    <w:name w:val="WW8Num18z1"/>
    <w:rsid w:val="00683BC5"/>
    <w:rPr>
      <w:rFonts w:ascii="Courier New" w:hAnsi="Courier New" w:cs="Courier New"/>
    </w:rPr>
  </w:style>
  <w:style w:type="character" w:customStyle="1" w:styleId="WW8Num18z2">
    <w:name w:val="WW8Num18z2"/>
    <w:rsid w:val="00683BC5"/>
    <w:rPr>
      <w:rFonts w:ascii="Wingdings" w:hAnsi="Wingdings"/>
    </w:rPr>
  </w:style>
  <w:style w:type="character" w:customStyle="1" w:styleId="WW8Num18z3">
    <w:name w:val="WW8Num18z3"/>
    <w:rsid w:val="00683BC5"/>
    <w:rPr>
      <w:rFonts w:ascii="Symbol" w:hAnsi="Symbol"/>
    </w:rPr>
  </w:style>
  <w:style w:type="character" w:customStyle="1" w:styleId="WW8Num24z3">
    <w:name w:val="WW8Num24z3"/>
    <w:rsid w:val="00683BC5"/>
    <w:rPr>
      <w:rFonts w:ascii="Symbol" w:hAnsi="Symbol"/>
    </w:rPr>
  </w:style>
  <w:style w:type="character" w:customStyle="1" w:styleId="WW8Num27z1">
    <w:name w:val="WW8Num27z1"/>
    <w:rsid w:val="00683BC5"/>
    <w:rPr>
      <w:rFonts w:ascii="Courier New" w:hAnsi="Courier New" w:cs="Courier New"/>
    </w:rPr>
  </w:style>
  <w:style w:type="character" w:customStyle="1" w:styleId="WW8Num27z3">
    <w:name w:val="WW8Num27z3"/>
    <w:rsid w:val="00683BC5"/>
    <w:rPr>
      <w:rFonts w:ascii="Symbol" w:hAnsi="Symbol"/>
    </w:rPr>
  </w:style>
  <w:style w:type="character" w:customStyle="1" w:styleId="WW8Num28z1">
    <w:name w:val="WW8Num28z1"/>
    <w:rsid w:val="00683BC5"/>
    <w:rPr>
      <w:rFonts w:ascii="Symbol" w:hAnsi="Symbol"/>
    </w:rPr>
  </w:style>
  <w:style w:type="character" w:customStyle="1" w:styleId="WW8Num28z2">
    <w:name w:val="WW8Num28z2"/>
    <w:rsid w:val="00683BC5"/>
    <w:rPr>
      <w:rFonts w:ascii="Wingdings" w:hAnsi="Wingdings"/>
    </w:rPr>
  </w:style>
  <w:style w:type="character" w:customStyle="1" w:styleId="WW8Num31z2">
    <w:name w:val="WW8Num31z2"/>
    <w:rsid w:val="00683BC5"/>
    <w:rPr>
      <w:rFonts w:ascii="Wingdings" w:hAnsi="Wingdings"/>
    </w:rPr>
  </w:style>
  <w:style w:type="character" w:customStyle="1" w:styleId="WW8Num31z6">
    <w:name w:val="WW8Num31z6"/>
    <w:rsid w:val="00683BC5"/>
    <w:rPr>
      <w:rFonts w:ascii="Symbol" w:hAnsi="Symbol"/>
    </w:rPr>
  </w:style>
  <w:style w:type="character" w:customStyle="1" w:styleId="WW8Num36z1">
    <w:name w:val="WW8Num36z1"/>
    <w:rsid w:val="00683BC5"/>
    <w:rPr>
      <w:rFonts w:ascii="Courier New" w:hAnsi="Courier New"/>
    </w:rPr>
  </w:style>
  <w:style w:type="character" w:customStyle="1" w:styleId="WW8Num65z1">
    <w:name w:val="WW8Num65z1"/>
    <w:rsid w:val="00683BC5"/>
    <w:rPr>
      <w:rFonts w:ascii="Arial" w:hAnsi="Arial"/>
      <w:b/>
      <w:i w:val="0"/>
    </w:rPr>
  </w:style>
  <w:style w:type="character" w:customStyle="1" w:styleId="WW8Num65z2">
    <w:name w:val="WW8Num65z2"/>
    <w:rsid w:val="00683BC5"/>
    <w:rPr>
      <w:rFonts w:ascii="Courier New" w:hAnsi="Courier New" w:cs="Courier New"/>
      <w:color w:val="000000"/>
      <w:sz w:val="24"/>
    </w:rPr>
  </w:style>
  <w:style w:type="character" w:customStyle="1" w:styleId="WW8Num65z3">
    <w:name w:val="WW8Num65z3"/>
    <w:rsid w:val="00683BC5"/>
    <w:rPr>
      <w:rFonts w:ascii="Symbol" w:hAnsi="Symbol"/>
    </w:rPr>
  </w:style>
  <w:style w:type="character" w:customStyle="1" w:styleId="WW8Num83z3">
    <w:name w:val="WW8Num83z3"/>
    <w:rsid w:val="00683BC5"/>
    <w:rPr>
      <w:rFonts w:ascii="Symbol" w:hAnsi="Symbol"/>
    </w:rPr>
  </w:style>
  <w:style w:type="character" w:customStyle="1" w:styleId="WW8Num85z6">
    <w:name w:val="WW8Num85z6"/>
    <w:rsid w:val="00683BC5"/>
    <w:rPr>
      <w:rFonts w:ascii="Symbol" w:hAnsi="Symbol"/>
    </w:rPr>
  </w:style>
  <w:style w:type="character" w:customStyle="1" w:styleId="WW8Num86z6">
    <w:name w:val="WW8Num86z6"/>
    <w:rsid w:val="00683BC5"/>
    <w:rPr>
      <w:rFonts w:ascii="Symbol" w:hAnsi="Symbol"/>
    </w:rPr>
  </w:style>
  <w:style w:type="character" w:customStyle="1" w:styleId="WW8Num87z1">
    <w:name w:val="WW8Num87z1"/>
    <w:rsid w:val="00683BC5"/>
    <w:rPr>
      <w:rFonts w:ascii="Wingdings 2" w:hAnsi="Wingdings 2" w:cs="StarSymbol"/>
      <w:sz w:val="18"/>
      <w:szCs w:val="18"/>
    </w:rPr>
  </w:style>
  <w:style w:type="character" w:customStyle="1" w:styleId="WW-Absatz-Standardschriftart1">
    <w:name w:val="WW-Absatz-Standardschriftart1"/>
    <w:rsid w:val="00683BC5"/>
  </w:style>
  <w:style w:type="character" w:customStyle="1" w:styleId="WW8Num87z6">
    <w:name w:val="WW8Num87z6"/>
    <w:rsid w:val="00683BC5"/>
    <w:rPr>
      <w:rFonts w:ascii="Symbol" w:hAnsi="Symbol"/>
    </w:rPr>
  </w:style>
  <w:style w:type="character" w:customStyle="1" w:styleId="WW8Num88z6">
    <w:name w:val="WW8Num88z6"/>
    <w:rsid w:val="00683BC5"/>
    <w:rPr>
      <w:rFonts w:ascii="Symbol" w:hAnsi="Symbol"/>
    </w:rPr>
  </w:style>
  <w:style w:type="character" w:customStyle="1" w:styleId="WW8Num89z1">
    <w:name w:val="WW8Num89z1"/>
    <w:rsid w:val="00683BC5"/>
    <w:rPr>
      <w:rFonts w:ascii="Wingdings 2" w:hAnsi="Wingdings 2" w:cs="StarSymbol"/>
      <w:sz w:val="18"/>
      <w:szCs w:val="18"/>
    </w:rPr>
  </w:style>
  <w:style w:type="character" w:customStyle="1" w:styleId="WW-Absatz-Standardschriftart11">
    <w:name w:val="WW-Absatz-Standardschriftart11"/>
    <w:rsid w:val="00683BC5"/>
  </w:style>
  <w:style w:type="character" w:customStyle="1" w:styleId="WW-Absatz-Standardschriftart111">
    <w:name w:val="WW-Absatz-Standardschriftart111"/>
    <w:rsid w:val="00683BC5"/>
  </w:style>
  <w:style w:type="character" w:customStyle="1" w:styleId="WW-Absatz-Standardschriftart1111">
    <w:name w:val="WW-Absatz-Standardschriftart1111"/>
    <w:rsid w:val="00683BC5"/>
  </w:style>
  <w:style w:type="character" w:customStyle="1" w:styleId="WW-Absatz-Standardschriftart11111">
    <w:name w:val="WW-Absatz-Standardschriftart11111"/>
    <w:rsid w:val="00683BC5"/>
  </w:style>
  <w:style w:type="character" w:customStyle="1" w:styleId="WW8Num14z2">
    <w:name w:val="WW8Num14z2"/>
    <w:rsid w:val="00683BC5"/>
    <w:rPr>
      <w:rFonts w:ascii="Wingdings" w:hAnsi="Wingdings"/>
    </w:rPr>
  </w:style>
  <w:style w:type="character" w:customStyle="1" w:styleId="WW8Num14z4">
    <w:name w:val="WW8Num14z4"/>
    <w:rsid w:val="00683BC5"/>
    <w:rPr>
      <w:rFonts w:ascii="Courier New" w:hAnsi="Courier New" w:cs="Courier New"/>
    </w:rPr>
  </w:style>
  <w:style w:type="character" w:customStyle="1" w:styleId="WW8Num14z5">
    <w:name w:val="WW8Num14z5"/>
    <w:rsid w:val="00683BC5"/>
    <w:rPr>
      <w:rFonts w:ascii="Wingdings" w:hAnsi="Wingdings"/>
    </w:rPr>
  </w:style>
  <w:style w:type="character" w:customStyle="1" w:styleId="WW8Num17z4">
    <w:name w:val="WW8Num17z4"/>
    <w:rsid w:val="00683BC5"/>
    <w:rPr>
      <w:rFonts w:ascii="Courier New" w:hAnsi="Courier New"/>
    </w:rPr>
  </w:style>
  <w:style w:type="character" w:customStyle="1" w:styleId="WW8Num18z6">
    <w:name w:val="WW8Num18z6"/>
    <w:rsid w:val="00683BC5"/>
    <w:rPr>
      <w:rFonts w:ascii="Symbol" w:hAnsi="Symbol"/>
    </w:rPr>
  </w:style>
  <w:style w:type="character" w:customStyle="1" w:styleId="WW8Num20z1">
    <w:name w:val="WW8Num20z1"/>
    <w:rsid w:val="00683BC5"/>
    <w:rPr>
      <w:rFonts w:ascii="Courier New" w:hAnsi="Courier New" w:cs="Courier New"/>
    </w:rPr>
  </w:style>
  <w:style w:type="character" w:customStyle="1" w:styleId="WW8Num20z2">
    <w:name w:val="WW8Num20z2"/>
    <w:rsid w:val="00683BC5"/>
    <w:rPr>
      <w:rFonts w:ascii="Wingdings" w:hAnsi="Wingdings"/>
    </w:rPr>
  </w:style>
  <w:style w:type="character" w:customStyle="1" w:styleId="WW8Num20z3">
    <w:name w:val="WW8Num20z3"/>
    <w:rsid w:val="00683BC5"/>
    <w:rPr>
      <w:rFonts w:ascii="Symbol" w:hAnsi="Symbol"/>
    </w:rPr>
  </w:style>
  <w:style w:type="character" w:customStyle="1" w:styleId="WW8Num29z1">
    <w:name w:val="WW8Num29z1"/>
    <w:rsid w:val="00683BC5"/>
    <w:rPr>
      <w:rFonts w:ascii="Symbol" w:hAnsi="Symbol"/>
    </w:rPr>
  </w:style>
  <w:style w:type="character" w:customStyle="1" w:styleId="WW8Num30z1">
    <w:name w:val="WW8Num30z1"/>
    <w:rsid w:val="00683BC5"/>
    <w:rPr>
      <w:rFonts w:ascii="Wingdings" w:hAnsi="Wingdings"/>
    </w:rPr>
  </w:style>
  <w:style w:type="character" w:customStyle="1" w:styleId="WW8Num30z3">
    <w:name w:val="WW8Num30z3"/>
    <w:rsid w:val="00683BC5"/>
    <w:rPr>
      <w:rFonts w:ascii="Symbol" w:hAnsi="Symbol"/>
    </w:rPr>
  </w:style>
  <w:style w:type="character" w:customStyle="1" w:styleId="WW8Num30z6">
    <w:name w:val="WW8Num30z6"/>
    <w:rsid w:val="00683BC5"/>
    <w:rPr>
      <w:rFonts w:ascii="Symbol" w:hAnsi="Symbol"/>
    </w:rPr>
  </w:style>
  <w:style w:type="character" w:customStyle="1" w:styleId="WW8Num31z1">
    <w:name w:val="WW8Num31z1"/>
    <w:rsid w:val="00683BC5"/>
    <w:rPr>
      <w:rFonts w:ascii="Symbol" w:hAnsi="Symbol"/>
    </w:rPr>
  </w:style>
  <w:style w:type="character" w:customStyle="1" w:styleId="WW8Num34z2">
    <w:name w:val="WW8Num34z2"/>
    <w:rsid w:val="00683BC5"/>
    <w:rPr>
      <w:rFonts w:ascii="Wingdings" w:hAnsi="Wingdings"/>
    </w:rPr>
  </w:style>
  <w:style w:type="character" w:customStyle="1" w:styleId="WW8Num34z6">
    <w:name w:val="WW8Num34z6"/>
    <w:rsid w:val="00683BC5"/>
    <w:rPr>
      <w:rFonts w:ascii="Symbol" w:hAnsi="Symbol"/>
    </w:rPr>
  </w:style>
  <w:style w:type="character" w:customStyle="1" w:styleId="WW8Num40z1">
    <w:name w:val="WW8Num40z1"/>
    <w:rsid w:val="00683BC5"/>
    <w:rPr>
      <w:rFonts w:ascii="Courier New" w:hAnsi="Courier New"/>
    </w:rPr>
  </w:style>
  <w:style w:type="character" w:customStyle="1" w:styleId="WW-Absatz-Standardschriftart111111">
    <w:name w:val="WW-Absatz-Standardschriftart111111"/>
    <w:rsid w:val="00683BC5"/>
  </w:style>
  <w:style w:type="character" w:customStyle="1" w:styleId="WW8Num1z0">
    <w:name w:val="WW8Num1z0"/>
    <w:rsid w:val="00683BC5"/>
    <w:rPr>
      <w:rFonts w:ascii="Arial" w:eastAsia="Times New Roman" w:hAnsi="Arial" w:cs="Arial"/>
    </w:rPr>
  </w:style>
  <w:style w:type="character" w:customStyle="1" w:styleId="WW8Num1z1">
    <w:name w:val="WW8Num1z1"/>
    <w:rsid w:val="00683BC5"/>
    <w:rPr>
      <w:rFonts w:ascii="Wingdings" w:hAnsi="Wingdings"/>
    </w:rPr>
  </w:style>
  <w:style w:type="character" w:customStyle="1" w:styleId="WW8Num1z3">
    <w:name w:val="WW8Num1z3"/>
    <w:rsid w:val="00683BC5"/>
    <w:rPr>
      <w:rFonts w:ascii="Symbol" w:hAnsi="Symbol"/>
    </w:rPr>
  </w:style>
  <w:style w:type="character" w:customStyle="1" w:styleId="WW8Num1z4">
    <w:name w:val="WW8Num1z4"/>
    <w:rsid w:val="00683BC5"/>
    <w:rPr>
      <w:rFonts w:ascii="Courier New" w:hAnsi="Courier New" w:cs="Courier New"/>
    </w:rPr>
  </w:style>
  <w:style w:type="character" w:customStyle="1" w:styleId="WW8Num3z2">
    <w:name w:val="WW8Num3z2"/>
    <w:rsid w:val="00683BC5"/>
    <w:rPr>
      <w:rFonts w:ascii="Wingdings" w:hAnsi="Wingdings"/>
    </w:rPr>
  </w:style>
  <w:style w:type="character" w:customStyle="1" w:styleId="WW8Num3z3">
    <w:name w:val="WW8Num3z3"/>
    <w:rsid w:val="00683BC5"/>
    <w:rPr>
      <w:rFonts w:ascii="Symbol" w:hAnsi="Symbol"/>
    </w:rPr>
  </w:style>
  <w:style w:type="character" w:customStyle="1" w:styleId="WW8Num4z2">
    <w:name w:val="WW8Num4z2"/>
    <w:rsid w:val="00683BC5"/>
    <w:rPr>
      <w:rFonts w:ascii="Wingdings" w:hAnsi="Wingdings"/>
    </w:rPr>
  </w:style>
  <w:style w:type="character" w:customStyle="1" w:styleId="WW8Num4z6">
    <w:name w:val="WW8Num4z6"/>
    <w:rsid w:val="00683BC5"/>
    <w:rPr>
      <w:rFonts w:ascii="Symbol" w:hAnsi="Symbol"/>
    </w:rPr>
  </w:style>
  <w:style w:type="character" w:customStyle="1" w:styleId="WW8Num5z1">
    <w:name w:val="WW8Num5z1"/>
    <w:rsid w:val="00683BC5"/>
    <w:rPr>
      <w:rFonts w:ascii="Courier New" w:hAnsi="Courier New"/>
    </w:rPr>
  </w:style>
  <w:style w:type="character" w:customStyle="1" w:styleId="WW8Num5z2">
    <w:name w:val="WW8Num5z2"/>
    <w:rsid w:val="00683BC5"/>
    <w:rPr>
      <w:rFonts w:ascii="Wingdings" w:hAnsi="Wingdings"/>
    </w:rPr>
  </w:style>
  <w:style w:type="character" w:customStyle="1" w:styleId="WW8Num5z3">
    <w:name w:val="WW8Num5z3"/>
    <w:rsid w:val="00683BC5"/>
    <w:rPr>
      <w:rFonts w:ascii="Symbol" w:hAnsi="Symbol"/>
    </w:rPr>
  </w:style>
  <w:style w:type="character" w:customStyle="1" w:styleId="WW8Num8z1">
    <w:name w:val="WW8Num8z1"/>
    <w:rsid w:val="00683BC5"/>
    <w:rPr>
      <w:rFonts w:ascii="Courier New" w:hAnsi="Courier New" w:cs="Courier New"/>
    </w:rPr>
  </w:style>
  <w:style w:type="character" w:customStyle="1" w:styleId="WW8Num8z2">
    <w:name w:val="WW8Num8z2"/>
    <w:rsid w:val="00683BC5"/>
    <w:rPr>
      <w:rFonts w:ascii="Wingdings" w:hAnsi="Wingdings"/>
    </w:rPr>
  </w:style>
  <w:style w:type="character" w:customStyle="1" w:styleId="WW8Num9z0">
    <w:name w:val="WW8Num9z0"/>
    <w:rsid w:val="00683BC5"/>
    <w:rPr>
      <w:rFonts w:ascii="Wingdings" w:hAnsi="Wingdings"/>
    </w:rPr>
  </w:style>
  <w:style w:type="character" w:customStyle="1" w:styleId="WW8Num11z2">
    <w:name w:val="WW8Num11z2"/>
    <w:rsid w:val="00683BC5"/>
    <w:rPr>
      <w:rFonts w:ascii="Wingdings" w:hAnsi="Wingdings"/>
    </w:rPr>
  </w:style>
  <w:style w:type="character" w:customStyle="1" w:styleId="WW8Num11z3">
    <w:name w:val="WW8Num11z3"/>
    <w:rsid w:val="00683BC5"/>
    <w:rPr>
      <w:rFonts w:ascii="Symbol" w:hAnsi="Symbol"/>
    </w:rPr>
  </w:style>
  <w:style w:type="character" w:customStyle="1" w:styleId="WW8Num12z1">
    <w:name w:val="WW8Num12z1"/>
    <w:rsid w:val="00683BC5"/>
    <w:rPr>
      <w:rFonts w:ascii="Arial" w:hAnsi="Arial"/>
      <w:b/>
      <w:i w:val="0"/>
    </w:rPr>
  </w:style>
  <w:style w:type="character" w:customStyle="1" w:styleId="WW8Num12z3">
    <w:name w:val="WW8Num12z3"/>
    <w:rsid w:val="00683BC5"/>
    <w:rPr>
      <w:b/>
      <w:i w:val="0"/>
    </w:rPr>
  </w:style>
  <w:style w:type="character" w:customStyle="1" w:styleId="WW8Num13z2">
    <w:name w:val="WW8Num13z2"/>
    <w:rsid w:val="00683BC5"/>
    <w:rPr>
      <w:rFonts w:ascii="Wingdings" w:hAnsi="Wingdings"/>
    </w:rPr>
  </w:style>
  <w:style w:type="character" w:customStyle="1" w:styleId="WW8Num13z3">
    <w:name w:val="WW8Num13z3"/>
    <w:rsid w:val="00683BC5"/>
    <w:rPr>
      <w:rFonts w:ascii="Symbol" w:hAnsi="Symbol"/>
    </w:rPr>
  </w:style>
  <w:style w:type="character" w:customStyle="1" w:styleId="WW8Num15z2">
    <w:name w:val="WW8Num15z2"/>
    <w:rsid w:val="00683BC5"/>
    <w:rPr>
      <w:rFonts w:ascii="Wingdings" w:hAnsi="Wingdings"/>
    </w:rPr>
  </w:style>
  <w:style w:type="character" w:customStyle="1" w:styleId="WW8Num15z6">
    <w:name w:val="WW8Num15z6"/>
    <w:rsid w:val="00683BC5"/>
    <w:rPr>
      <w:rFonts w:ascii="Symbol" w:hAnsi="Symbol"/>
    </w:rPr>
  </w:style>
  <w:style w:type="character" w:customStyle="1" w:styleId="WW8Num21z2">
    <w:name w:val="WW8Num21z2"/>
    <w:rsid w:val="00683BC5"/>
    <w:rPr>
      <w:rFonts w:ascii="Wingdings" w:hAnsi="Wingdings"/>
    </w:rPr>
  </w:style>
  <w:style w:type="character" w:customStyle="1" w:styleId="WW8Num21z3">
    <w:name w:val="WW8Num21z3"/>
    <w:rsid w:val="00683BC5"/>
    <w:rPr>
      <w:rFonts w:ascii="Symbol" w:hAnsi="Symbol"/>
    </w:rPr>
  </w:style>
  <w:style w:type="character" w:customStyle="1" w:styleId="WW8Num21z4">
    <w:name w:val="WW8Num21z4"/>
    <w:rsid w:val="00683BC5"/>
    <w:rPr>
      <w:rFonts w:ascii="Courier New" w:hAnsi="Courier New"/>
    </w:rPr>
  </w:style>
  <w:style w:type="character" w:customStyle="1" w:styleId="WW8Num24z4">
    <w:name w:val="WW8Num24z4"/>
    <w:rsid w:val="00683BC5"/>
    <w:rPr>
      <w:rFonts w:ascii="Courier New" w:hAnsi="Courier New" w:cs="Courier New"/>
    </w:rPr>
  </w:style>
  <w:style w:type="character" w:customStyle="1" w:styleId="WW8Num24z5">
    <w:name w:val="WW8Num24z5"/>
    <w:rsid w:val="00683BC5"/>
    <w:rPr>
      <w:rFonts w:ascii="Wingdings" w:hAnsi="Wingdings"/>
    </w:rPr>
  </w:style>
  <w:style w:type="character" w:customStyle="1" w:styleId="WW8Num30z4">
    <w:name w:val="WW8Num30z4"/>
    <w:rsid w:val="00683BC5"/>
    <w:rPr>
      <w:rFonts w:ascii="Courier New" w:hAnsi="Courier New"/>
    </w:rPr>
  </w:style>
  <w:style w:type="character" w:customStyle="1" w:styleId="WW8Num32z2">
    <w:name w:val="WW8Num32z2"/>
    <w:rsid w:val="00683BC5"/>
    <w:rPr>
      <w:rFonts w:ascii="Wingdings" w:hAnsi="Wingdings"/>
    </w:rPr>
  </w:style>
  <w:style w:type="character" w:customStyle="1" w:styleId="WW8Num32z3">
    <w:name w:val="WW8Num32z3"/>
    <w:rsid w:val="00683BC5"/>
    <w:rPr>
      <w:rFonts w:ascii="Symbol" w:hAnsi="Symbol"/>
    </w:rPr>
  </w:style>
  <w:style w:type="character" w:customStyle="1" w:styleId="WW8Num34z3">
    <w:name w:val="WW8Num34z3"/>
    <w:rsid w:val="00683BC5"/>
    <w:rPr>
      <w:rFonts w:ascii="Symbol" w:hAnsi="Symbol"/>
    </w:rPr>
  </w:style>
  <w:style w:type="character" w:customStyle="1" w:styleId="WW8Num35z1">
    <w:name w:val="WW8Num35z1"/>
    <w:rsid w:val="00683BC5"/>
    <w:rPr>
      <w:rFonts w:ascii="Courier New" w:hAnsi="Courier New" w:cs="Courier New"/>
    </w:rPr>
  </w:style>
  <w:style w:type="character" w:customStyle="1" w:styleId="WW8Num35z3">
    <w:name w:val="WW8Num35z3"/>
    <w:rsid w:val="00683BC5"/>
    <w:rPr>
      <w:rFonts w:ascii="Symbol" w:hAnsi="Symbol"/>
    </w:rPr>
  </w:style>
  <w:style w:type="character" w:customStyle="1" w:styleId="WW8Num36z3">
    <w:name w:val="WW8Num36z3"/>
    <w:rsid w:val="00683BC5"/>
    <w:rPr>
      <w:rFonts w:ascii="Symbol" w:hAnsi="Symbol"/>
    </w:rPr>
  </w:style>
  <w:style w:type="character" w:customStyle="1" w:styleId="WW8Num38z2">
    <w:name w:val="WW8Num38z2"/>
    <w:rsid w:val="00683BC5"/>
    <w:rPr>
      <w:rFonts w:ascii="Wingdings" w:hAnsi="Wingdings"/>
    </w:rPr>
  </w:style>
  <w:style w:type="character" w:customStyle="1" w:styleId="WW8Num38z3">
    <w:name w:val="WW8Num38z3"/>
    <w:rsid w:val="00683BC5"/>
    <w:rPr>
      <w:rFonts w:ascii="Symbol" w:hAnsi="Symbol"/>
    </w:rPr>
  </w:style>
  <w:style w:type="character" w:customStyle="1" w:styleId="WW8Num39z2">
    <w:name w:val="WW8Num39z2"/>
    <w:rsid w:val="00683BC5"/>
    <w:rPr>
      <w:rFonts w:ascii="Wingdings" w:hAnsi="Wingdings"/>
    </w:rPr>
  </w:style>
  <w:style w:type="character" w:customStyle="1" w:styleId="WW8Num39z3">
    <w:name w:val="WW8Num39z3"/>
    <w:rsid w:val="00683BC5"/>
    <w:rPr>
      <w:rFonts w:ascii="Symbol" w:hAnsi="Symbol"/>
    </w:rPr>
  </w:style>
  <w:style w:type="character" w:customStyle="1" w:styleId="WW8Num40z3">
    <w:name w:val="WW8Num40z3"/>
    <w:rsid w:val="00683BC5"/>
    <w:rPr>
      <w:rFonts w:ascii="Symbol" w:hAnsi="Symbol"/>
    </w:rPr>
  </w:style>
  <w:style w:type="character" w:customStyle="1" w:styleId="WW8Num41z1">
    <w:name w:val="WW8Num41z1"/>
    <w:rsid w:val="00683BC5"/>
    <w:rPr>
      <w:rFonts w:ascii="Courier New" w:hAnsi="Courier New"/>
    </w:rPr>
  </w:style>
  <w:style w:type="character" w:customStyle="1" w:styleId="WW8Num41z2">
    <w:name w:val="WW8Num41z2"/>
    <w:rsid w:val="00683BC5"/>
    <w:rPr>
      <w:rFonts w:ascii="Wingdings" w:hAnsi="Wingdings"/>
    </w:rPr>
  </w:style>
  <w:style w:type="character" w:customStyle="1" w:styleId="WW8Num41z6">
    <w:name w:val="WW8Num41z6"/>
    <w:rsid w:val="00683BC5"/>
    <w:rPr>
      <w:rFonts w:ascii="Symbol" w:hAnsi="Symbol"/>
    </w:rPr>
  </w:style>
  <w:style w:type="character" w:customStyle="1" w:styleId="WW8Num42z1">
    <w:name w:val="WW8Num42z1"/>
    <w:rsid w:val="00683BC5"/>
    <w:rPr>
      <w:rFonts w:ascii="Courier New" w:hAnsi="Courier New" w:cs="Courier New"/>
    </w:rPr>
  </w:style>
  <w:style w:type="character" w:customStyle="1" w:styleId="WW8Num42z3">
    <w:name w:val="WW8Num42z3"/>
    <w:rsid w:val="00683BC5"/>
    <w:rPr>
      <w:rFonts w:ascii="Symbol" w:hAnsi="Symbol"/>
    </w:rPr>
  </w:style>
  <w:style w:type="character" w:customStyle="1" w:styleId="WW8Num43z1">
    <w:name w:val="WW8Num43z1"/>
    <w:rsid w:val="00683BC5"/>
    <w:rPr>
      <w:rFonts w:ascii="Courier New" w:hAnsi="Courier New"/>
    </w:rPr>
  </w:style>
  <w:style w:type="character" w:customStyle="1" w:styleId="WW8Num43z2">
    <w:name w:val="WW8Num43z2"/>
    <w:rsid w:val="00683BC5"/>
    <w:rPr>
      <w:rFonts w:ascii="Courier New" w:hAnsi="Courier New" w:cs="Courier New"/>
    </w:rPr>
  </w:style>
  <w:style w:type="character" w:customStyle="1" w:styleId="WW8Num43z3">
    <w:name w:val="WW8Num43z3"/>
    <w:rsid w:val="00683BC5"/>
    <w:rPr>
      <w:rFonts w:ascii="Symbol" w:hAnsi="Symbol"/>
    </w:rPr>
  </w:style>
  <w:style w:type="character" w:customStyle="1" w:styleId="WW8Num46z2">
    <w:name w:val="WW8Num46z2"/>
    <w:rsid w:val="00683BC5"/>
    <w:rPr>
      <w:rFonts w:ascii="Wingdings" w:hAnsi="Wingdings"/>
    </w:rPr>
  </w:style>
  <w:style w:type="character" w:customStyle="1" w:styleId="WW8Num46z6">
    <w:name w:val="WW8Num46z6"/>
    <w:rsid w:val="00683BC5"/>
    <w:rPr>
      <w:rFonts w:ascii="Symbol" w:hAnsi="Symbol"/>
    </w:rPr>
  </w:style>
  <w:style w:type="character" w:customStyle="1" w:styleId="WW8Num47z2">
    <w:name w:val="WW8Num47z2"/>
    <w:rsid w:val="00683BC5"/>
    <w:rPr>
      <w:rFonts w:ascii="Wingdings" w:hAnsi="Wingdings"/>
    </w:rPr>
  </w:style>
  <w:style w:type="character" w:customStyle="1" w:styleId="WW8Num47z3">
    <w:name w:val="WW8Num47z3"/>
    <w:rsid w:val="00683BC5"/>
    <w:rPr>
      <w:rFonts w:ascii="Symbol" w:hAnsi="Symbol"/>
    </w:rPr>
  </w:style>
  <w:style w:type="character" w:customStyle="1" w:styleId="WW8Num48z1">
    <w:name w:val="WW8Num48z1"/>
    <w:rsid w:val="00683BC5"/>
    <w:rPr>
      <w:rFonts w:ascii="Symbol" w:hAnsi="Symbol"/>
    </w:rPr>
  </w:style>
  <w:style w:type="character" w:customStyle="1" w:styleId="WW8Num48z2">
    <w:name w:val="WW8Num48z2"/>
    <w:rsid w:val="00683BC5"/>
    <w:rPr>
      <w:rFonts w:ascii="Wingdings" w:hAnsi="Wingdings"/>
    </w:rPr>
  </w:style>
  <w:style w:type="character" w:customStyle="1" w:styleId="WW8Num49z1">
    <w:name w:val="WW8Num49z1"/>
    <w:rsid w:val="00683BC5"/>
    <w:rPr>
      <w:rFonts w:ascii="Courier New" w:hAnsi="Courier New"/>
    </w:rPr>
  </w:style>
  <w:style w:type="character" w:customStyle="1" w:styleId="WW8Num49z5">
    <w:name w:val="WW8Num49z5"/>
    <w:rsid w:val="00683BC5"/>
    <w:rPr>
      <w:rFonts w:ascii="Wingdings" w:hAnsi="Wingdings"/>
    </w:rPr>
  </w:style>
  <w:style w:type="character" w:customStyle="1" w:styleId="WW8Num51z1">
    <w:name w:val="WW8Num51z1"/>
    <w:rsid w:val="00683BC5"/>
    <w:rPr>
      <w:rFonts w:ascii="Courier New" w:hAnsi="Courier New"/>
    </w:rPr>
  </w:style>
  <w:style w:type="character" w:customStyle="1" w:styleId="WW8Num51z2">
    <w:name w:val="WW8Num51z2"/>
    <w:rsid w:val="00683BC5"/>
    <w:rPr>
      <w:rFonts w:ascii="Wingdings" w:hAnsi="Wingdings"/>
    </w:rPr>
  </w:style>
  <w:style w:type="character" w:customStyle="1" w:styleId="WW8Num52z1">
    <w:name w:val="WW8Num52z1"/>
    <w:rsid w:val="00683BC5"/>
    <w:rPr>
      <w:rFonts w:ascii="Courier New" w:hAnsi="Courier New" w:cs="Courier New"/>
    </w:rPr>
  </w:style>
  <w:style w:type="character" w:customStyle="1" w:styleId="WW8Num52z3">
    <w:name w:val="WW8Num52z3"/>
    <w:rsid w:val="00683BC5"/>
    <w:rPr>
      <w:rFonts w:ascii="Wingdings" w:hAnsi="Wingdings"/>
    </w:rPr>
  </w:style>
  <w:style w:type="character" w:customStyle="1" w:styleId="WW8Num52z6">
    <w:name w:val="WW8Num52z6"/>
    <w:rsid w:val="00683BC5"/>
    <w:rPr>
      <w:rFonts w:ascii="Symbol" w:hAnsi="Symbol"/>
    </w:rPr>
  </w:style>
  <w:style w:type="character" w:customStyle="1" w:styleId="WW8Num53z1">
    <w:name w:val="WW8Num53z1"/>
    <w:rsid w:val="00683BC5"/>
    <w:rPr>
      <w:rFonts w:ascii="Symbol" w:hAnsi="Symbol"/>
    </w:rPr>
  </w:style>
  <w:style w:type="character" w:customStyle="1" w:styleId="WW8Num53z2">
    <w:name w:val="WW8Num53z2"/>
    <w:rsid w:val="00683BC5"/>
    <w:rPr>
      <w:rFonts w:ascii="Wingdings" w:hAnsi="Wingdings"/>
    </w:rPr>
  </w:style>
  <w:style w:type="character" w:customStyle="1" w:styleId="WW8Num54z1">
    <w:name w:val="WW8Num54z1"/>
    <w:rsid w:val="00683BC5"/>
    <w:rPr>
      <w:rFonts w:ascii="Courier New" w:hAnsi="Courier New" w:cs="Courier New"/>
    </w:rPr>
  </w:style>
  <w:style w:type="character" w:customStyle="1" w:styleId="WW8Num54z2">
    <w:name w:val="WW8Num54z2"/>
    <w:rsid w:val="00683BC5"/>
    <w:rPr>
      <w:rFonts w:ascii="Wingdings" w:hAnsi="Wingdings"/>
    </w:rPr>
  </w:style>
  <w:style w:type="character" w:customStyle="1" w:styleId="WW8Num57z1">
    <w:name w:val="WW8Num57z1"/>
    <w:rsid w:val="00683BC5"/>
    <w:rPr>
      <w:rFonts w:ascii="Courier New" w:hAnsi="Courier New" w:cs="Courier New"/>
    </w:rPr>
  </w:style>
  <w:style w:type="character" w:customStyle="1" w:styleId="WW8Num57z3">
    <w:name w:val="WW8Num57z3"/>
    <w:rsid w:val="00683BC5"/>
    <w:rPr>
      <w:rFonts w:ascii="Symbol" w:hAnsi="Symbol"/>
    </w:rPr>
  </w:style>
  <w:style w:type="character" w:customStyle="1" w:styleId="WW8Num59z6">
    <w:name w:val="WW8Num59z6"/>
    <w:rsid w:val="00683BC5"/>
    <w:rPr>
      <w:rFonts w:ascii="Symbol" w:hAnsi="Symbol"/>
    </w:rPr>
  </w:style>
  <w:style w:type="character" w:customStyle="1" w:styleId="WW8Num61z2">
    <w:name w:val="WW8Num61z2"/>
    <w:rsid w:val="00683BC5"/>
    <w:rPr>
      <w:rFonts w:ascii="Wingdings" w:hAnsi="Wingdings"/>
    </w:rPr>
  </w:style>
  <w:style w:type="character" w:customStyle="1" w:styleId="WW8Num61z3">
    <w:name w:val="WW8Num61z3"/>
    <w:rsid w:val="00683BC5"/>
    <w:rPr>
      <w:rFonts w:ascii="Symbol" w:hAnsi="Symbol"/>
    </w:rPr>
  </w:style>
  <w:style w:type="character" w:customStyle="1" w:styleId="WW8Num62z2">
    <w:name w:val="WW8Num62z2"/>
    <w:rsid w:val="00683BC5"/>
    <w:rPr>
      <w:rFonts w:ascii="Wingdings" w:hAnsi="Wingdings"/>
    </w:rPr>
  </w:style>
  <w:style w:type="character" w:customStyle="1" w:styleId="WW8Num62z3">
    <w:name w:val="WW8Num62z3"/>
    <w:rsid w:val="00683BC5"/>
    <w:rPr>
      <w:rFonts w:ascii="Symbol" w:hAnsi="Symbol"/>
    </w:rPr>
  </w:style>
  <w:style w:type="character" w:customStyle="1" w:styleId="WW8Num64z1">
    <w:name w:val="WW8Num64z1"/>
    <w:rsid w:val="00683BC5"/>
    <w:rPr>
      <w:rFonts w:ascii="Courier New" w:hAnsi="Courier New" w:cs="Courier New"/>
    </w:rPr>
  </w:style>
  <w:style w:type="character" w:customStyle="1" w:styleId="WW8Num64z3">
    <w:name w:val="WW8Num64z3"/>
    <w:rsid w:val="00683BC5"/>
    <w:rPr>
      <w:rFonts w:ascii="Symbol" w:hAnsi="Symbol"/>
    </w:rPr>
  </w:style>
  <w:style w:type="character" w:customStyle="1" w:styleId="WW8Num66z2">
    <w:name w:val="WW8Num66z2"/>
    <w:rsid w:val="00683BC5"/>
    <w:rPr>
      <w:rFonts w:ascii="Wingdings" w:hAnsi="Wingdings"/>
    </w:rPr>
  </w:style>
  <w:style w:type="character" w:customStyle="1" w:styleId="WW8Num66z3">
    <w:name w:val="WW8Num66z3"/>
    <w:rsid w:val="00683BC5"/>
    <w:rPr>
      <w:rFonts w:ascii="Symbol" w:hAnsi="Symbol"/>
    </w:rPr>
  </w:style>
  <w:style w:type="character" w:customStyle="1" w:styleId="WW8Num67z1">
    <w:name w:val="WW8Num67z1"/>
    <w:rsid w:val="00683BC5"/>
    <w:rPr>
      <w:b/>
    </w:rPr>
  </w:style>
  <w:style w:type="character" w:customStyle="1" w:styleId="WW8Num67z2">
    <w:name w:val="WW8Num67z2"/>
    <w:rsid w:val="00683BC5"/>
    <w:rPr>
      <w:rFonts w:ascii="Wingdings" w:hAnsi="Wingdings"/>
    </w:rPr>
  </w:style>
  <w:style w:type="character" w:customStyle="1" w:styleId="WW8Num67z3">
    <w:name w:val="WW8Num67z3"/>
    <w:rsid w:val="00683BC5"/>
    <w:rPr>
      <w:rFonts w:ascii="Symbol" w:hAnsi="Symbol"/>
    </w:rPr>
  </w:style>
  <w:style w:type="character" w:customStyle="1" w:styleId="Fuentedeprrafopredeter1">
    <w:name w:val="Fuente de párrafo predeter.1"/>
    <w:rsid w:val="00683BC5"/>
  </w:style>
  <w:style w:type="character" w:customStyle="1" w:styleId="Refdecomentario1">
    <w:name w:val="Ref. de comentario1"/>
    <w:rsid w:val="00683BC5"/>
    <w:rPr>
      <w:sz w:val="16"/>
      <w:szCs w:val="16"/>
    </w:rPr>
  </w:style>
  <w:style w:type="character" w:customStyle="1" w:styleId="Vietas">
    <w:name w:val="Viñetas"/>
    <w:rsid w:val="00683BC5"/>
    <w:rPr>
      <w:rFonts w:ascii="StarSymbol" w:eastAsia="StarSymbol" w:hAnsi="StarSymbol" w:cs="StarSymbol"/>
      <w:sz w:val="18"/>
      <w:szCs w:val="18"/>
    </w:rPr>
  </w:style>
  <w:style w:type="character" w:customStyle="1" w:styleId="Carcterdenumeracin">
    <w:name w:val="Carácter de numeración"/>
    <w:rsid w:val="00683BC5"/>
  </w:style>
  <w:style w:type="character" w:customStyle="1" w:styleId="Refdecomentario2">
    <w:name w:val="Ref. de comentario2"/>
    <w:rsid w:val="00683BC5"/>
    <w:rPr>
      <w:sz w:val="16"/>
      <w:szCs w:val="16"/>
    </w:rPr>
  </w:style>
  <w:style w:type="paragraph" w:customStyle="1" w:styleId="Encabezado2">
    <w:name w:val="Encabezado2"/>
    <w:basedOn w:val="Normal"/>
    <w:next w:val="Textoindependiente"/>
    <w:rsid w:val="00683BC5"/>
    <w:pPr>
      <w:keepNext/>
      <w:widowControl w:val="0"/>
      <w:suppressAutoHyphens/>
      <w:overflowPunct w:val="0"/>
      <w:autoSpaceDE w:val="0"/>
      <w:spacing w:before="240" w:after="120"/>
      <w:textAlignment w:val="baseline"/>
    </w:pPr>
    <w:rPr>
      <w:rFonts w:ascii="Arial" w:eastAsia="MS Mincho" w:hAnsi="Arial" w:cs="Tahoma"/>
      <w:sz w:val="28"/>
      <w:szCs w:val="28"/>
      <w:lang w:val="en-US" w:eastAsia="ar-SA"/>
    </w:rPr>
  </w:style>
  <w:style w:type="paragraph" w:styleId="Lista">
    <w:name w:val="List"/>
    <w:basedOn w:val="Textoindependiente"/>
    <w:rsid w:val="00683BC5"/>
    <w:pPr>
      <w:overflowPunct w:val="0"/>
      <w:spacing w:line="240" w:lineRule="atLeast"/>
      <w:jc w:val="center"/>
      <w:textAlignment w:val="baseline"/>
    </w:pPr>
    <w:rPr>
      <w:rFonts w:cs="Tahoma"/>
      <w:bCs w:val="0"/>
      <w:sz w:val="20"/>
      <w:szCs w:val="20"/>
      <w:lang w:val="en-US"/>
    </w:rPr>
  </w:style>
  <w:style w:type="paragraph" w:customStyle="1" w:styleId="Etiqueta">
    <w:name w:val="Etiqueta"/>
    <w:basedOn w:val="Normal"/>
    <w:rsid w:val="00683BC5"/>
    <w:pPr>
      <w:widowControl w:val="0"/>
      <w:suppressLineNumbers/>
      <w:suppressAutoHyphens/>
      <w:overflowPunct w:val="0"/>
      <w:autoSpaceDE w:val="0"/>
      <w:spacing w:before="120" w:after="120"/>
      <w:textAlignment w:val="baseline"/>
    </w:pPr>
    <w:rPr>
      <w:rFonts w:cs="Tahoma"/>
      <w:i/>
      <w:iCs/>
      <w:lang w:val="en-US" w:eastAsia="ar-SA"/>
    </w:rPr>
  </w:style>
  <w:style w:type="paragraph" w:customStyle="1" w:styleId="ndice">
    <w:name w:val="Índice"/>
    <w:basedOn w:val="Normal"/>
    <w:rsid w:val="00683BC5"/>
    <w:pPr>
      <w:widowControl w:val="0"/>
      <w:suppressLineNumbers/>
      <w:suppressAutoHyphens/>
      <w:overflowPunct w:val="0"/>
      <w:autoSpaceDE w:val="0"/>
      <w:textAlignment w:val="baseline"/>
    </w:pPr>
    <w:rPr>
      <w:rFonts w:cs="Tahoma"/>
      <w:szCs w:val="20"/>
      <w:lang w:val="en-US" w:eastAsia="ar-SA"/>
    </w:rPr>
  </w:style>
  <w:style w:type="paragraph" w:customStyle="1" w:styleId="Encabezado1">
    <w:name w:val="Encabezado1"/>
    <w:basedOn w:val="Normal"/>
    <w:next w:val="Textoindependiente"/>
    <w:rsid w:val="00683BC5"/>
    <w:pPr>
      <w:keepNext/>
      <w:widowControl w:val="0"/>
      <w:suppressAutoHyphens/>
      <w:overflowPunct w:val="0"/>
      <w:autoSpaceDE w:val="0"/>
      <w:spacing w:before="240" w:after="120"/>
      <w:textAlignment w:val="baseline"/>
    </w:pPr>
    <w:rPr>
      <w:rFonts w:ascii="Arial" w:eastAsia="MS Mincho" w:hAnsi="Arial" w:cs="Tahoma"/>
      <w:sz w:val="28"/>
      <w:szCs w:val="28"/>
      <w:lang w:val="en-US" w:eastAsia="ar-SA"/>
    </w:rPr>
  </w:style>
  <w:style w:type="paragraph" w:customStyle="1" w:styleId="BodyText31">
    <w:name w:val="Body Text 31"/>
    <w:basedOn w:val="Normal"/>
    <w:rsid w:val="00683BC5"/>
    <w:pPr>
      <w:widowControl w:val="0"/>
      <w:suppressAutoHyphens/>
      <w:overflowPunct w:val="0"/>
      <w:autoSpaceDE w:val="0"/>
      <w:jc w:val="both"/>
      <w:textAlignment w:val="baseline"/>
    </w:pPr>
    <w:rPr>
      <w:rFonts w:ascii="Arial" w:hAnsi="Arial"/>
      <w:b/>
      <w:szCs w:val="20"/>
      <w:lang w:val="en-US" w:eastAsia="ar-SA"/>
    </w:rPr>
  </w:style>
  <w:style w:type="paragraph" w:customStyle="1" w:styleId="BodyText21">
    <w:name w:val="Body Text 21"/>
    <w:basedOn w:val="Normal"/>
    <w:rsid w:val="00683BC5"/>
    <w:pPr>
      <w:widowControl w:val="0"/>
      <w:suppressAutoHyphens/>
      <w:overflowPunct w:val="0"/>
      <w:autoSpaceDE w:val="0"/>
      <w:jc w:val="both"/>
      <w:textAlignment w:val="baseline"/>
    </w:pPr>
    <w:rPr>
      <w:rFonts w:ascii="Arial" w:hAnsi="Arial"/>
      <w:szCs w:val="20"/>
      <w:lang w:val="en-US" w:eastAsia="ar-SA"/>
    </w:rPr>
  </w:style>
  <w:style w:type="paragraph" w:customStyle="1" w:styleId="EmailStyle22">
    <w:name w:val="EmailStyle22"/>
    <w:basedOn w:val="Normal"/>
    <w:next w:val="Sangradetextonormal"/>
    <w:rsid w:val="00683BC5"/>
    <w:pPr>
      <w:widowControl w:val="0"/>
      <w:suppressAutoHyphens/>
      <w:overflowPunct w:val="0"/>
      <w:autoSpaceDE w:val="0"/>
      <w:spacing w:after="120"/>
      <w:ind w:left="283"/>
      <w:textAlignment w:val="baseline"/>
    </w:pPr>
    <w:rPr>
      <w:szCs w:val="20"/>
      <w:lang w:val="en-US" w:eastAsia="ar-SA"/>
    </w:rPr>
  </w:style>
  <w:style w:type="paragraph" w:customStyle="1" w:styleId="Sangra2detindependiente1">
    <w:name w:val="Sangría 2 de t. independiente1"/>
    <w:basedOn w:val="Normal"/>
    <w:rsid w:val="00683BC5"/>
    <w:pPr>
      <w:suppressAutoHyphens/>
      <w:overflowPunct w:val="0"/>
      <w:autoSpaceDE w:val="0"/>
      <w:spacing w:line="240" w:lineRule="atLeast"/>
      <w:ind w:left="851" w:hanging="851"/>
      <w:jc w:val="both"/>
      <w:textAlignment w:val="baseline"/>
    </w:pPr>
    <w:rPr>
      <w:rFonts w:ascii="Arial" w:hAnsi="Arial"/>
      <w:bCs/>
      <w:sz w:val="18"/>
      <w:szCs w:val="20"/>
      <w:lang w:val="es-ES_tradnl" w:eastAsia="ar-SA"/>
    </w:rPr>
  </w:style>
  <w:style w:type="paragraph" w:customStyle="1" w:styleId="Textodebloque1">
    <w:name w:val="Texto de bloque1"/>
    <w:basedOn w:val="Normal"/>
    <w:rsid w:val="00683BC5"/>
    <w:pPr>
      <w:widowControl w:val="0"/>
      <w:suppressAutoHyphens/>
      <w:ind w:left="72" w:right="51"/>
      <w:jc w:val="both"/>
    </w:pPr>
    <w:rPr>
      <w:rFonts w:ascii="Arial" w:hAnsi="Arial"/>
      <w:sz w:val="20"/>
      <w:szCs w:val="20"/>
      <w:lang w:val="es-ES_tradnl" w:eastAsia="ar-SA"/>
    </w:rPr>
  </w:style>
  <w:style w:type="paragraph" w:customStyle="1" w:styleId="p0">
    <w:name w:val="p0"/>
    <w:basedOn w:val="Normal"/>
    <w:rsid w:val="00683BC5"/>
    <w:pPr>
      <w:widowControl w:val="0"/>
      <w:suppressAutoHyphens/>
      <w:autoSpaceDE w:val="0"/>
      <w:spacing w:line="240" w:lineRule="atLeast"/>
      <w:jc w:val="both"/>
    </w:pPr>
    <w:rPr>
      <w:rFonts w:ascii="Arial" w:hAnsi="Arial" w:cs="Arial"/>
      <w:lang w:eastAsia="ar-SA"/>
    </w:rPr>
  </w:style>
  <w:style w:type="paragraph" w:customStyle="1" w:styleId="n1Car">
    <w:name w:val="n1 Car"/>
    <w:basedOn w:val="Normal"/>
    <w:rsid w:val="00683BC5"/>
    <w:pPr>
      <w:suppressAutoHyphens/>
      <w:autoSpaceDE w:val="0"/>
      <w:jc w:val="both"/>
    </w:pPr>
    <w:rPr>
      <w:rFonts w:ascii="Verdana" w:hAnsi="Verdana"/>
      <w:sz w:val="20"/>
      <w:szCs w:val="20"/>
      <w:lang w:val="es-ES_tradnl" w:eastAsia="ar-SA"/>
    </w:rPr>
  </w:style>
  <w:style w:type="paragraph" w:customStyle="1" w:styleId="Textoindependiente31">
    <w:name w:val="Texto independiente 31"/>
    <w:basedOn w:val="Normal"/>
    <w:rsid w:val="00683BC5"/>
    <w:pPr>
      <w:widowControl w:val="0"/>
      <w:suppressAutoHyphens/>
      <w:overflowPunct w:val="0"/>
      <w:autoSpaceDE w:val="0"/>
      <w:spacing w:after="120"/>
      <w:textAlignment w:val="baseline"/>
    </w:pPr>
    <w:rPr>
      <w:sz w:val="16"/>
      <w:szCs w:val="16"/>
      <w:lang w:val="en-US" w:eastAsia="ar-SA"/>
    </w:rPr>
  </w:style>
  <w:style w:type="paragraph" w:customStyle="1" w:styleId="c2">
    <w:name w:val="c2"/>
    <w:basedOn w:val="Normal"/>
    <w:rsid w:val="00683BC5"/>
    <w:pPr>
      <w:widowControl w:val="0"/>
      <w:suppressAutoHyphens/>
      <w:autoSpaceDE w:val="0"/>
      <w:spacing w:line="240" w:lineRule="atLeast"/>
      <w:jc w:val="center"/>
    </w:pPr>
    <w:rPr>
      <w:rFonts w:ascii="Arial" w:hAnsi="Arial" w:cs="Arial"/>
      <w:lang w:eastAsia="ar-SA"/>
    </w:rPr>
  </w:style>
  <w:style w:type="paragraph" w:customStyle="1" w:styleId="Textocomentario1">
    <w:name w:val="Texto comentario1"/>
    <w:basedOn w:val="Normal"/>
    <w:rsid w:val="00683BC5"/>
    <w:pPr>
      <w:widowControl w:val="0"/>
      <w:suppressAutoHyphens/>
      <w:overflowPunct w:val="0"/>
      <w:autoSpaceDE w:val="0"/>
      <w:textAlignment w:val="baseline"/>
    </w:pPr>
    <w:rPr>
      <w:sz w:val="20"/>
      <w:szCs w:val="20"/>
      <w:lang w:val="en-US" w:eastAsia="ar-SA"/>
    </w:rPr>
  </w:style>
  <w:style w:type="paragraph" w:customStyle="1" w:styleId="aTexto">
    <w:name w:val="aTexto"/>
    <w:basedOn w:val="Normal"/>
    <w:rsid w:val="00683BC5"/>
    <w:pPr>
      <w:suppressAutoHyphens/>
    </w:pPr>
    <w:rPr>
      <w:sz w:val="22"/>
      <w:szCs w:val="20"/>
      <w:lang w:val="en-US" w:eastAsia="ar-SA"/>
    </w:rPr>
  </w:style>
  <w:style w:type="paragraph" w:customStyle="1" w:styleId="Textoindependiente21">
    <w:name w:val="Texto independiente 21"/>
    <w:basedOn w:val="Normal"/>
    <w:rsid w:val="00683BC5"/>
    <w:pPr>
      <w:widowControl w:val="0"/>
      <w:suppressAutoHyphens/>
      <w:overflowPunct w:val="0"/>
      <w:autoSpaceDE w:val="0"/>
      <w:spacing w:after="120" w:line="480" w:lineRule="auto"/>
      <w:textAlignment w:val="baseline"/>
    </w:pPr>
    <w:rPr>
      <w:szCs w:val="20"/>
      <w:lang w:val="en-US" w:eastAsia="ar-SA"/>
    </w:rPr>
  </w:style>
  <w:style w:type="paragraph" w:customStyle="1" w:styleId="Sangra3detindependiente1">
    <w:name w:val="Sangría 3 de t. independiente1"/>
    <w:basedOn w:val="Normal"/>
    <w:rsid w:val="00683BC5"/>
    <w:pPr>
      <w:widowControl w:val="0"/>
      <w:suppressAutoHyphens/>
      <w:overflowPunct w:val="0"/>
      <w:autoSpaceDE w:val="0"/>
      <w:spacing w:after="120"/>
      <w:ind w:left="283"/>
      <w:textAlignment w:val="baseline"/>
    </w:pPr>
    <w:rPr>
      <w:sz w:val="16"/>
      <w:szCs w:val="16"/>
      <w:lang w:val="en-US" w:eastAsia="ar-SA"/>
    </w:rPr>
  </w:style>
  <w:style w:type="paragraph" w:styleId="ndice1">
    <w:name w:val="index 1"/>
    <w:basedOn w:val="Normal"/>
    <w:next w:val="Normal"/>
    <w:rsid w:val="00683BC5"/>
    <w:pPr>
      <w:widowControl w:val="0"/>
      <w:suppressAutoHyphens/>
      <w:overflowPunct w:val="0"/>
      <w:autoSpaceDE w:val="0"/>
      <w:ind w:left="240" w:hanging="240"/>
      <w:textAlignment w:val="baseline"/>
    </w:pPr>
    <w:rPr>
      <w:sz w:val="20"/>
      <w:szCs w:val="20"/>
      <w:lang w:val="en-US" w:eastAsia="ar-SA"/>
    </w:rPr>
  </w:style>
  <w:style w:type="paragraph" w:styleId="ndice2">
    <w:name w:val="index 2"/>
    <w:basedOn w:val="Normal"/>
    <w:next w:val="Normal"/>
    <w:rsid w:val="00683BC5"/>
    <w:pPr>
      <w:widowControl w:val="0"/>
      <w:suppressAutoHyphens/>
      <w:overflowPunct w:val="0"/>
      <w:autoSpaceDE w:val="0"/>
      <w:ind w:left="480" w:hanging="240"/>
      <w:textAlignment w:val="baseline"/>
    </w:pPr>
    <w:rPr>
      <w:sz w:val="20"/>
      <w:szCs w:val="20"/>
      <w:lang w:val="en-US" w:eastAsia="ar-SA"/>
    </w:rPr>
  </w:style>
  <w:style w:type="paragraph" w:styleId="ndice3">
    <w:name w:val="index 3"/>
    <w:basedOn w:val="Normal"/>
    <w:next w:val="Normal"/>
    <w:rsid w:val="00683BC5"/>
    <w:pPr>
      <w:widowControl w:val="0"/>
      <w:suppressAutoHyphens/>
      <w:overflowPunct w:val="0"/>
      <w:autoSpaceDE w:val="0"/>
      <w:ind w:left="720" w:hanging="240"/>
      <w:textAlignment w:val="baseline"/>
    </w:pPr>
    <w:rPr>
      <w:sz w:val="20"/>
      <w:szCs w:val="20"/>
      <w:lang w:val="en-US" w:eastAsia="ar-SA"/>
    </w:rPr>
  </w:style>
  <w:style w:type="paragraph" w:customStyle="1" w:styleId="WW-ndice4">
    <w:name w:val="WW-Índice 4"/>
    <w:basedOn w:val="Normal"/>
    <w:next w:val="Normal"/>
    <w:rsid w:val="00683BC5"/>
    <w:pPr>
      <w:widowControl w:val="0"/>
      <w:suppressAutoHyphens/>
      <w:overflowPunct w:val="0"/>
      <w:autoSpaceDE w:val="0"/>
      <w:ind w:left="960" w:hanging="240"/>
      <w:textAlignment w:val="baseline"/>
    </w:pPr>
    <w:rPr>
      <w:sz w:val="20"/>
      <w:szCs w:val="20"/>
      <w:lang w:val="en-US" w:eastAsia="ar-SA"/>
    </w:rPr>
  </w:style>
  <w:style w:type="paragraph" w:customStyle="1" w:styleId="WW-ndice5">
    <w:name w:val="WW-Índice 5"/>
    <w:basedOn w:val="Normal"/>
    <w:next w:val="Normal"/>
    <w:rsid w:val="00683BC5"/>
    <w:pPr>
      <w:widowControl w:val="0"/>
      <w:suppressAutoHyphens/>
      <w:overflowPunct w:val="0"/>
      <w:autoSpaceDE w:val="0"/>
      <w:ind w:left="1200" w:hanging="240"/>
      <w:textAlignment w:val="baseline"/>
    </w:pPr>
    <w:rPr>
      <w:sz w:val="20"/>
      <w:szCs w:val="20"/>
      <w:lang w:val="en-US" w:eastAsia="ar-SA"/>
    </w:rPr>
  </w:style>
  <w:style w:type="paragraph" w:customStyle="1" w:styleId="WW-ndice6">
    <w:name w:val="WW-Índice 6"/>
    <w:basedOn w:val="Normal"/>
    <w:next w:val="Normal"/>
    <w:rsid w:val="00683BC5"/>
    <w:pPr>
      <w:widowControl w:val="0"/>
      <w:suppressAutoHyphens/>
      <w:overflowPunct w:val="0"/>
      <w:autoSpaceDE w:val="0"/>
      <w:ind w:left="1440" w:hanging="240"/>
      <w:textAlignment w:val="baseline"/>
    </w:pPr>
    <w:rPr>
      <w:sz w:val="20"/>
      <w:szCs w:val="20"/>
      <w:lang w:val="en-US" w:eastAsia="ar-SA"/>
    </w:rPr>
  </w:style>
  <w:style w:type="paragraph" w:customStyle="1" w:styleId="WW-ndice7">
    <w:name w:val="WW-Índice 7"/>
    <w:basedOn w:val="Normal"/>
    <w:next w:val="Normal"/>
    <w:rsid w:val="00683BC5"/>
    <w:pPr>
      <w:widowControl w:val="0"/>
      <w:suppressAutoHyphens/>
      <w:overflowPunct w:val="0"/>
      <w:autoSpaceDE w:val="0"/>
      <w:ind w:left="1680" w:hanging="240"/>
      <w:textAlignment w:val="baseline"/>
    </w:pPr>
    <w:rPr>
      <w:sz w:val="20"/>
      <w:szCs w:val="20"/>
      <w:lang w:val="en-US" w:eastAsia="ar-SA"/>
    </w:rPr>
  </w:style>
  <w:style w:type="paragraph" w:customStyle="1" w:styleId="WW-ndice8">
    <w:name w:val="WW-Índice 8"/>
    <w:basedOn w:val="Normal"/>
    <w:next w:val="Normal"/>
    <w:rsid w:val="00683BC5"/>
    <w:pPr>
      <w:widowControl w:val="0"/>
      <w:suppressAutoHyphens/>
      <w:overflowPunct w:val="0"/>
      <w:autoSpaceDE w:val="0"/>
      <w:ind w:left="1920" w:hanging="240"/>
      <w:textAlignment w:val="baseline"/>
    </w:pPr>
    <w:rPr>
      <w:sz w:val="20"/>
      <w:szCs w:val="20"/>
      <w:lang w:val="en-US" w:eastAsia="ar-SA"/>
    </w:rPr>
  </w:style>
  <w:style w:type="paragraph" w:customStyle="1" w:styleId="WW-ndice9">
    <w:name w:val="WW-Índice 9"/>
    <w:basedOn w:val="Normal"/>
    <w:next w:val="Normal"/>
    <w:rsid w:val="00683BC5"/>
    <w:pPr>
      <w:widowControl w:val="0"/>
      <w:suppressAutoHyphens/>
      <w:overflowPunct w:val="0"/>
      <w:autoSpaceDE w:val="0"/>
      <w:ind w:left="2160" w:hanging="240"/>
      <w:textAlignment w:val="baseline"/>
    </w:pPr>
    <w:rPr>
      <w:sz w:val="20"/>
      <w:szCs w:val="20"/>
      <w:lang w:val="en-US" w:eastAsia="ar-SA"/>
    </w:rPr>
  </w:style>
  <w:style w:type="paragraph" w:styleId="Ttulodendice">
    <w:name w:val="index heading"/>
    <w:basedOn w:val="Normal"/>
    <w:next w:val="ndice1"/>
    <w:rsid w:val="00683BC5"/>
    <w:pPr>
      <w:widowControl w:val="0"/>
      <w:suppressAutoHyphens/>
      <w:overflowPunct w:val="0"/>
      <w:autoSpaceDE w:val="0"/>
      <w:textAlignment w:val="baseline"/>
    </w:pPr>
    <w:rPr>
      <w:sz w:val="20"/>
      <w:szCs w:val="20"/>
      <w:lang w:val="en-US" w:eastAsia="ar-SA"/>
    </w:rPr>
  </w:style>
  <w:style w:type="paragraph" w:customStyle="1" w:styleId="Prrafodelista11">
    <w:name w:val="Párrafo de lista11"/>
    <w:basedOn w:val="Normal"/>
    <w:rsid w:val="00683BC5"/>
    <w:pPr>
      <w:widowControl w:val="0"/>
      <w:suppressAutoHyphens/>
      <w:overflowPunct w:val="0"/>
      <w:autoSpaceDE w:val="0"/>
      <w:ind w:left="708"/>
      <w:textAlignment w:val="baseline"/>
    </w:pPr>
    <w:rPr>
      <w:szCs w:val="20"/>
      <w:lang w:val="en-US" w:eastAsia="ar-SA"/>
    </w:rPr>
  </w:style>
  <w:style w:type="paragraph" w:customStyle="1" w:styleId="Contenidodelatabla">
    <w:name w:val="Contenido de la tabla"/>
    <w:basedOn w:val="Normal"/>
    <w:rsid w:val="00683BC5"/>
    <w:pPr>
      <w:widowControl w:val="0"/>
      <w:suppressLineNumbers/>
      <w:suppressAutoHyphens/>
      <w:overflowPunct w:val="0"/>
      <w:autoSpaceDE w:val="0"/>
      <w:textAlignment w:val="baseline"/>
    </w:pPr>
    <w:rPr>
      <w:szCs w:val="20"/>
      <w:lang w:val="en-US" w:eastAsia="ar-SA"/>
    </w:rPr>
  </w:style>
  <w:style w:type="paragraph" w:customStyle="1" w:styleId="Encabezadodelatabla">
    <w:name w:val="Encabezado de la tabla"/>
    <w:basedOn w:val="Contenidodelatabla"/>
    <w:rsid w:val="00683BC5"/>
    <w:pPr>
      <w:jc w:val="center"/>
    </w:pPr>
    <w:rPr>
      <w:b/>
      <w:bCs/>
    </w:rPr>
  </w:style>
  <w:style w:type="paragraph" w:customStyle="1" w:styleId="ndicel10">
    <w:name w:val="Índicel 10"/>
    <w:basedOn w:val="ndice"/>
    <w:rsid w:val="00683BC5"/>
    <w:pPr>
      <w:tabs>
        <w:tab w:val="right" w:leader="dot" w:pos="15066"/>
      </w:tabs>
      <w:ind w:left="2547"/>
    </w:pPr>
  </w:style>
  <w:style w:type="paragraph" w:customStyle="1" w:styleId="Contenidodelmarco">
    <w:name w:val="Contenido del marco"/>
    <w:basedOn w:val="Textoindependiente"/>
    <w:rsid w:val="00683BC5"/>
    <w:pPr>
      <w:overflowPunct w:val="0"/>
      <w:spacing w:line="240" w:lineRule="atLeast"/>
      <w:jc w:val="center"/>
      <w:textAlignment w:val="baseline"/>
    </w:pPr>
    <w:rPr>
      <w:bCs w:val="0"/>
      <w:sz w:val="20"/>
      <w:szCs w:val="20"/>
      <w:lang w:val="en-US"/>
    </w:rPr>
  </w:style>
  <w:style w:type="paragraph" w:customStyle="1" w:styleId="Textoindependiente22">
    <w:name w:val="Texto independiente 22"/>
    <w:basedOn w:val="Normal"/>
    <w:rsid w:val="00683BC5"/>
    <w:pPr>
      <w:widowControl w:val="0"/>
      <w:suppressAutoHyphens/>
      <w:overflowPunct w:val="0"/>
      <w:autoSpaceDE w:val="0"/>
      <w:jc w:val="both"/>
      <w:textAlignment w:val="baseline"/>
    </w:pPr>
    <w:rPr>
      <w:rFonts w:ascii="Arial" w:hAnsi="Arial"/>
      <w:szCs w:val="20"/>
      <w:lang w:val="es-ES_tradnl" w:eastAsia="ar-SA"/>
    </w:rPr>
  </w:style>
  <w:style w:type="paragraph" w:customStyle="1" w:styleId="Textoindependiente32">
    <w:name w:val="Texto independiente 32"/>
    <w:basedOn w:val="Normal"/>
    <w:rsid w:val="00683BC5"/>
    <w:pPr>
      <w:widowControl w:val="0"/>
      <w:suppressAutoHyphens/>
      <w:overflowPunct w:val="0"/>
      <w:autoSpaceDE w:val="0"/>
      <w:jc w:val="both"/>
      <w:textAlignment w:val="baseline"/>
    </w:pPr>
    <w:rPr>
      <w:rFonts w:ascii="Arial" w:hAnsi="Arial"/>
      <w:b/>
      <w:szCs w:val="20"/>
      <w:lang w:val="en-US" w:eastAsia="ar-SA"/>
    </w:rPr>
  </w:style>
  <w:style w:type="paragraph" w:customStyle="1" w:styleId="Textocomentario2">
    <w:name w:val="Texto comentario2"/>
    <w:basedOn w:val="Normal"/>
    <w:rsid w:val="00683BC5"/>
    <w:pPr>
      <w:widowControl w:val="0"/>
      <w:suppressAutoHyphens/>
      <w:overflowPunct w:val="0"/>
      <w:autoSpaceDE w:val="0"/>
      <w:textAlignment w:val="baseline"/>
    </w:pPr>
    <w:rPr>
      <w:sz w:val="20"/>
      <w:szCs w:val="20"/>
      <w:lang w:val="en-US" w:eastAsia="ar-SA"/>
    </w:rPr>
  </w:style>
  <w:style w:type="table" w:styleId="Tablabsica2">
    <w:name w:val="Table Simple 2"/>
    <w:basedOn w:val="Tablanormal"/>
    <w:rsid w:val="00683BC5"/>
    <w:pPr>
      <w:widowControl w:val="0"/>
      <w:suppressAutoHyphens/>
      <w:overflowPunct w:val="0"/>
      <w:autoSpaceDE w:val="0"/>
      <w:textAlignment w:val="baseline"/>
    </w:pPr>
    <w:rPr>
      <w:sz w:val="20"/>
      <w:szCs w:val="20"/>
      <w:lang w:eastAsia="es-MX"/>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Textoindependiente3">
    <w:name w:val="Body Text 3"/>
    <w:basedOn w:val="Normal"/>
    <w:link w:val="Textoindependiente3Car"/>
    <w:rsid w:val="00683BC5"/>
    <w:pPr>
      <w:spacing w:after="120"/>
    </w:pPr>
    <w:rPr>
      <w:sz w:val="16"/>
      <w:szCs w:val="16"/>
      <w:lang w:val="es-ES"/>
    </w:rPr>
  </w:style>
  <w:style w:type="character" w:customStyle="1" w:styleId="Textoindependiente3Car">
    <w:name w:val="Texto independiente 3 Car"/>
    <w:basedOn w:val="Fuentedeprrafopredeter"/>
    <w:link w:val="Textoindependiente3"/>
    <w:rsid w:val="00683BC5"/>
    <w:rPr>
      <w:sz w:val="16"/>
      <w:szCs w:val="16"/>
      <w:lang w:val="es-ES" w:eastAsia="es-ES"/>
    </w:rPr>
  </w:style>
  <w:style w:type="character" w:customStyle="1" w:styleId="Mencinsinresolver1">
    <w:name w:val="Mención sin resolver1"/>
    <w:basedOn w:val="Fuentedeprrafopredeter"/>
    <w:uiPriority w:val="99"/>
    <w:semiHidden/>
    <w:unhideWhenUsed/>
    <w:rsid w:val="00683BC5"/>
    <w:rPr>
      <w:color w:val="605E5C"/>
      <w:shd w:val="clear" w:color="auto" w:fill="E1DFDD"/>
    </w:rPr>
  </w:style>
  <w:style w:type="paragraph" w:customStyle="1" w:styleId="Prrafodelista2">
    <w:name w:val="Párrafo de lista2"/>
    <w:basedOn w:val="Normal"/>
    <w:rsid w:val="00683BC5"/>
    <w:pPr>
      <w:ind w:left="720"/>
      <w:contextualSpacing/>
    </w:pPr>
  </w:style>
  <w:style w:type="character" w:customStyle="1" w:styleId="Ttulo3Car">
    <w:name w:val="Título 3 Car"/>
    <w:basedOn w:val="Fuentedeprrafopredeter"/>
    <w:link w:val="Ttulo3"/>
    <w:rsid w:val="00683BC5"/>
    <w:rPr>
      <w:b/>
      <w:sz w:val="28"/>
      <w:szCs w:val="28"/>
      <w:lang w:eastAsia="es-ES"/>
    </w:rPr>
  </w:style>
  <w:style w:type="character" w:customStyle="1" w:styleId="Ttulo4Car">
    <w:name w:val="Título 4 Car"/>
    <w:basedOn w:val="Fuentedeprrafopredeter"/>
    <w:link w:val="Ttulo4"/>
    <w:rsid w:val="00683BC5"/>
    <w:rPr>
      <w:b/>
      <w:lang w:eastAsia="es-ES"/>
    </w:rPr>
  </w:style>
  <w:style w:type="character" w:customStyle="1" w:styleId="Ttulo6Car">
    <w:name w:val="Título 6 Car"/>
    <w:basedOn w:val="Fuentedeprrafopredeter"/>
    <w:link w:val="Ttulo6"/>
    <w:rsid w:val="00683BC5"/>
    <w:rPr>
      <w:b/>
      <w:sz w:val="20"/>
      <w:szCs w:val="20"/>
      <w:lang w:eastAsia="es-ES"/>
    </w:rPr>
  </w:style>
  <w:style w:type="character" w:customStyle="1" w:styleId="Mencinsinresolver2">
    <w:name w:val="Mención sin resolver2"/>
    <w:basedOn w:val="Fuentedeprrafopredeter"/>
    <w:uiPriority w:val="99"/>
    <w:semiHidden/>
    <w:unhideWhenUsed/>
    <w:rsid w:val="00683B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49805">
      <w:bodyDiv w:val="1"/>
      <w:marLeft w:val="0"/>
      <w:marRight w:val="0"/>
      <w:marTop w:val="0"/>
      <w:marBottom w:val="0"/>
      <w:divBdr>
        <w:top w:val="none" w:sz="0" w:space="0" w:color="auto"/>
        <w:left w:val="none" w:sz="0" w:space="0" w:color="auto"/>
        <w:bottom w:val="none" w:sz="0" w:space="0" w:color="auto"/>
        <w:right w:val="none" w:sz="0" w:space="0" w:color="auto"/>
      </w:divBdr>
    </w:div>
    <w:div w:id="225921264">
      <w:bodyDiv w:val="1"/>
      <w:marLeft w:val="0"/>
      <w:marRight w:val="0"/>
      <w:marTop w:val="0"/>
      <w:marBottom w:val="0"/>
      <w:divBdr>
        <w:top w:val="none" w:sz="0" w:space="0" w:color="auto"/>
        <w:left w:val="none" w:sz="0" w:space="0" w:color="auto"/>
        <w:bottom w:val="none" w:sz="0" w:space="0" w:color="auto"/>
        <w:right w:val="none" w:sz="0" w:space="0" w:color="auto"/>
      </w:divBdr>
    </w:div>
    <w:div w:id="936669443">
      <w:bodyDiv w:val="1"/>
      <w:marLeft w:val="0"/>
      <w:marRight w:val="0"/>
      <w:marTop w:val="0"/>
      <w:marBottom w:val="0"/>
      <w:divBdr>
        <w:top w:val="none" w:sz="0" w:space="0" w:color="auto"/>
        <w:left w:val="none" w:sz="0" w:space="0" w:color="auto"/>
        <w:bottom w:val="none" w:sz="0" w:space="0" w:color="auto"/>
        <w:right w:val="none" w:sz="0" w:space="0" w:color="auto"/>
      </w:divBdr>
    </w:div>
    <w:div w:id="962200266">
      <w:bodyDiv w:val="1"/>
      <w:marLeft w:val="0"/>
      <w:marRight w:val="0"/>
      <w:marTop w:val="0"/>
      <w:marBottom w:val="0"/>
      <w:divBdr>
        <w:top w:val="none" w:sz="0" w:space="0" w:color="auto"/>
        <w:left w:val="none" w:sz="0" w:space="0" w:color="auto"/>
        <w:bottom w:val="none" w:sz="0" w:space="0" w:color="auto"/>
        <w:right w:val="none" w:sz="0" w:space="0" w:color="auto"/>
      </w:divBdr>
    </w:div>
    <w:div w:id="17843748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EvBSkIYbBTNQIQS7oZK2XqUtqw==">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30</Pages>
  <Words>11178</Words>
  <Characters>62377</Characters>
  <Application>Microsoft Office Word</Application>
  <DocSecurity>0</DocSecurity>
  <Lines>1641</Lines>
  <Paragraphs>553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Hector Javier Reyes Oropeza</dc:creator>
  <cp:lastModifiedBy>Gonzalo Urquieta Yepez</cp:lastModifiedBy>
  <cp:revision>17</cp:revision>
  <cp:lastPrinted>2026-03-17T17:52:00Z</cp:lastPrinted>
  <dcterms:created xsi:type="dcterms:W3CDTF">2026-03-11T19:12:00Z</dcterms:created>
  <dcterms:modified xsi:type="dcterms:W3CDTF">2026-03-27T19:46:00Z</dcterms:modified>
</cp:coreProperties>
</file>